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8166" w:type="dxa"/>
        <w:jc w:val="righ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66"/>
      </w:tblGrid>
      <w:tr>
        <w:tblPrEx>
          <w:shd w:val="clear" w:color="auto" w:fill="ced7e7"/>
        </w:tblPrEx>
        <w:trPr>
          <w:trHeight w:val="240" w:hRule="atLeast"/>
        </w:trPr>
        <w:tc>
          <w:tcPr>
            <w:tcW w:type="dxa" w:w="8166"/>
            <w:tcBorders>
              <w:top w:val="nil"/>
              <w:left w:val="nil"/>
              <w:bottom w:val="nil"/>
              <w:right w:val="nil"/>
            </w:tcBorders>
            <w:shd w:val="clear" w:color="auto" w:fill="ffffff"/>
            <w:tcMar>
              <w:top w:type="dxa" w:w="80"/>
              <w:left w:type="dxa" w:w="80"/>
              <w:bottom w:type="dxa" w:w="80"/>
              <w:right w:type="dxa" w:w="80"/>
            </w:tcMar>
            <w:vAlign w:val="top"/>
          </w:tcPr>
          <w:p/>
        </w:tc>
      </w:tr>
      <w:tr>
        <w:tblPrEx>
          <w:shd w:val="clear" w:color="auto" w:fill="ced7e7"/>
        </w:tblPrEx>
        <w:trPr>
          <w:trHeight w:val="10452" w:hRule="atLeast"/>
        </w:trPr>
        <w:tc>
          <w:tcPr>
            <w:tcW w:type="dxa" w:w="8166"/>
            <w:tcBorders>
              <w:top w:val="nil"/>
              <w:left w:val="nil"/>
              <w:bottom w:val="nil"/>
              <w:right w:val="nil"/>
            </w:tcBorders>
            <w:shd w:val="clear" w:color="auto" w:fill="ffffff"/>
            <w:tcMar>
              <w:top w:type="dxa" w:w="80"/>
              <w:left w:type="dxa" w:w="80"/>
              <w:bottom w:type="dxa" w:w="80"/>
              <w:right w:type="dxa" w:w="80"/>
            </w:tcMar>
            <w:vAlign w:val="top"/>
          </w:tcPr>
          <w:p>
            <w:pPr>
              <w:pStyle w:val="No Spacing"/>
              <w:spacing w:line="264" w:lineRule="auto"/>
              <w:jc w:val="center"/>
              <w:rPr>
                <w:rFonts w:ascii="Calibri" w:cs="Calibri" w:hAnsi="Calibri" w:eastAsia="Calibri"/>
                <w:caps w:val="0"/>
                <w:smallCaps w:val="0"/>
                <w:strike w:val="0"/>
                <w:dstrike w:val="0"/>
                <w:outline w:val="0"/>
                <w:color w:val="56647f"/>
                <w:spacing w:val="0"/>
                <w:kern w:val="0"/>
                <w:position w:val="0"/>
                <w:sz w:val="96"/>
                <w:szCs w:val="96"/>
                <w:u w:val="none" w:color="56647f"/>
                <w:vertAlign w:val="baseline"/>
              </w:rPr>
            </w:pPr>
            <w:r>
              <w:rPr>
                <w:rFonts w:ascii="Calibri" w:cs="Calibri" w:hAnsi="Calibri" w:eastAsia="Calibri"/>
                <w:caps w:val="0"/>
                <w:smallCaps w:val="0"/>
                <w:strike w:val="0"/>
                <w:dstrike w:val="0"/>
                <w:outline w:val="0"/>
                <w:color w:val="56647f"/>
                <w:spacing w:val="0"/>
                <w:kern w:val="0"/>
                <w:position w:val="0"/>
                <w:sz w:val="96"/>
                <w:szCs w:val="96"/>
                <w:u w:val="none" w:color="56647f"/>
                <w:vertAlign w:val="baseline"/>
                <w:rtl w:val="0"/>
                <w:lang w:val="en-US"/>
              </w:rPr>
              <w:t>Conditional fee agreement</w:t>
            </w:r>
          </w:p>
          <w:p>
            <w:pPr>
              <w:pStyle w:val="No Spacing"/>
              <w:bidi w:val="0"/>
              <w:spacing w:line="264" w:lineRule="auto"/>
              <w:ind w:left="0" w:right="0" w:firstLine="0"/>
              <w:jc w:val="center"/>
              <w:rPr>
                <w:rFonts w:ascii="Calibri" w:cs="Calibri" w:hAnsi="Calibri" w:eastAsia="Calibri"/>
                <w:caps w:val="0"/>
                <w:smallCaps w:val="0"/>
                <w:strike w:val="0"/>
                <w:dstrike w:val="0"/>
                <w:outline w:val="0"/>
                <w:color w:val="a6a6a6"/>
                <w:spacing w:val="0"/>
                <w:kern w:val="0"/>
                <w:position w:val="0"/>
                <w:sz w:val="56"/>
                <w:szCs w:val="56"/>
                <w:u w:val="none" w:color="a6a6a6"/>
                <w:vertAlign w:val="baseline"/>
                <w:rtl w:val="0"/>
              </w:rPr>
            </w:pPr>
            <w:r>
              <w:rPr>
                <w:rFonts w:ascii="Calibri" w:cs="Calibri" w:hAnsi="Calibri" w:eastAsia="Calibri"/>
                <w:caps w:val="0"/>
                <w:smallCaps w:val="0"/>
                <w:strike w:val="0"/>
                <w:dstrike w:val="0"/>
                <w:outline w:val="0"/>
                <w:color w:val="a6a6a6"/>
                <w:spacing w:val="0"/>
                <w:kern w:val="0"/>
                <w:position w:val="0"/>
                <w:sz w:val="56"/>
                <w:szCs w:val="56"/>
                <w:u w:val="none" w:color="a6a6a6"/>
                <w:vertAlign w:val="baseline"/>
                <w:rtl w:val="0"/>
                <w:lang w:val="en-US"/>
              </w:rPr>
              <w:t>for use where the lay client is a defendant</w:t>
            </w:r>
          </w:p>
          <w:p>
            <w:pPr>
              <w:pStyle w:val="No Spacing"/>
              <w:rPr>
                <w:rFonts w:ascii="Calibri" w:cs="Calibri" w:hAnsi="Calibri" w:eastAsia="Calibri"/>
                <w:caps w:val="0"/>
                <w:smallCaps w:val="0"/>
                <w:strike w:val="0"/>
                <w:dstrike w:val="0"/>
                <w:outline w:val="0"/>
                <w:color w:val="56647f"/>
                <w:spacing w:val="0"/>
                <w:kern w:val="0"/>
                <w:position w:val="0"/>
                <w:sz w:val="80"/>
                <w:szCs w:val="80"/>
                <w:u w:val="none" w:color="56647f"/>
                <w:vertAlign w:val="baseline"/>
                <w:rtl w:val="0"/>
                <w:lang w:val="en-US"/>
              </w:rPr>
            </w:pPr>
          </w:p>
          <w:p>
            <w:pPr>
              <w:pStyle w:val="No Spacing"/>
              <w:rPr>
                <w:rFonts w:ascii="Calibri" w:cs="Calibri" w:hAnsi="Calibri" w:eastAsia="Calibri"/>
                <w:caps w:val="0"/>
                <w:smallCaps w:val="0"/>
                <w:strike w:val="0"/>
                <w:dstrike w:val="0"/>
                <w:outline w:val="0"/>
                <w:color w:val="56647f"/>
                <w:spacing w:val="0"/>
                <w:kern w:val="0"/>
                <w:position w:val="0"/>
                <w:sz w:val="80"/>
                <w:szCs w:val="80"/>
                <w:u w:val="none" w:color="56647f"/>
                <w:vertAlign w:val="baseline"/>
                <w:rtl w:val="0"/>
                <w:lang w:val="en-US"/>
              </w:rPr>
            </w:pPr>
          </w:p>
          <w:p>
            <w:pPr>
              <w:pStyle w:val="No Spacing"/>
              <w:bidi w:val="0"/>
              <w:ind w:left="7" w:right="0" w:firstLine="0"/>
              <w:jc w:val="center"/>
              <w:rPr>
                <w:rFonts w:ascii="Calibri" w:cs="Calibri" w:hAnsi="Calibri" w:eastAsia="Calibri"/>
                <w:caps w:val="0"/>
                <w:smallCaps w:val="0"/>
                <w:strike w:val="0"/>
                <w:dstrike w:val="0"/>
                <w:outline w:val="0"/>
                <w:color w:val="b2a1c7"/>
                <w:spacing w:val="0"/>
                <w:kern w:val="0"/>
                <w:position w:val="0"/>
                <w:sz w:val="80"/>
                <w:szCs w:val="80"/>
                <w:u w:val="none" w:color="b2a1c7"/>
                <w:vertAlign w:val="baseline"/>
                <w:rtl w:val="0"/>
              </w:rPr>
            </w:pPr>
            <w:r>
              <w:rPr>
                <w:rFonts w:ascii="Calibri" w:cs="Calibri" w:hAnsi="Calibri" w:eastAsia="Calibri"/>
                <w:caps w:val="0"/>
                <w:smallCaps w:val="0"/>
                <w:strike w:val="0"/>
                <w:dstrike w:val="0"/>
                <w:outline w:val="0"/>
                <w:color w:val="b2a1c7"/>
                <w:spacing w:val="0"/>
                <w:kern w:val="0"/>
                <w:position w:val="0"/>
                <w:sz w:val="80"/>
                <w:szCs w:val="80"/>
                <w:u w:val="none" w:color="b2a1c7"/>
                <w:vertAlign w:val="baseline"/>
                <w:rtl w:val="0"/>
                <w:lang w:val="en-US"/>
              </w:rPr>
              <w:t>Chambers Name</w:t>
            </w:r>
          </w:p>
          <w:p>
            <w:pPr>
              <w:pStyle w:val="No Spacing"/>
              <w:ind w:left="1000" w:firstLine="0"/>
              <w:rPr>
                <w:rFonts w:ascii="Calibri" w:cs="Calibri" w:hAnsi="Calibri" w:eastAsia="Calibri"/>
                <w:caps w:val="0"/>
                <w:smallCaps w:val="0"/>
                <w:strike w:val="0"/>
                <w:dstrike w:val="0"/>
                <w:outline w:val="0"/>
                <w:color w:val="56647f"/>
                <w:spacing w:val="0"/>
                <w:kern w:val="0"/>
                <w:position w:val="0"/>
                <w:sz w:val="80"/>
                <w:szCs w:val="80"/>
                <w:u w:val="none" w:color="56647f"/>
                <w:vertAlign w:val="baseline"/>
                <w:rtl w:val="0"/>
                <w:lang w:val="en-US"/>
              </w:rPr>
            </w:pPr>
          </w:p>
          <w:p>
            <w:pPr>
              <w:pStyle w:val="No Spacing"/>
              <w:ind w:left="1000" w:firstLine="0"/>
              <w:rPr>
                <w:rFonts w:ascii="Calibri" w:cs="Calibri" w:hAnsi="Calibri" w:eastAsia="Calibri"/>
                <w:caps w:val="0"/>
                <w:smallCaps w:val="0"/>
                <w:strike w:val="0"/>
                <w:dstrike w:val="0"/>
                <w:outline w:val="0"/>
                <w:color w:val="56647f"/>
                <w:spacing w:val="0"/>
                <w:kern w:val="0"/>
                <w:position w:val="0"/>
                <w:sz w:val="80"/>
                <w:szCs w:val="80"/>
                <w:u w:val="none" w:color="56647f"/>
                <w:vertAlign w:val="baseline"/>
                <w:rtl w:val="0"/>
                <w:lang w:val="en-US"/>
              </w:rPr>
            </w:pPr>
          </w:p>
          <w:p>
            <w:pPr>
              <w:pStyle w:val="No Spacing"/>
              <w:ind w:left="1000" w:firstLine="0"/>
            </w:pPr>
            <w:r>
              <w:rPr>
                <w:rFonts w:ascii="Calibri" w:cs="Calibri" w:hAnsi="Calibri" w:eastAsia="Calibri"/>
                <w:caps w:val="0"/>
                <w:smallCaps w:val="0"/>
                <w:strike w:val="0"/>
                <w:dstrike w:val="0"/>
                <w:outline w:val="0"/>
                <w:color w:val="56647f"/>
                <w:spacing w:val="0"/>
                <w:kern w:val="0"/>
                <w:position w:val="0"/>
                <w:sz w:val="80"/>
                <w:szCs w:val="80"/>
                <w:u w:val="none" w:color="56647f"/>
                <w:vertAlign w:val="baseline"/>
                <w:rtl w:val="0"/>
                <w:lang w:val="en-US"/>
              </w:rPr>
            </w:r>
          </w:p>
        </w:tc>
      </w:tr>
      <w:tr>
        <w:tblPrEx>
          <w:shd w:val="clear" w:color="auto" w:fill="ced7e7"/>
        </w:tblPrEx>
        <w:trPr>
          <w:trHeight w:val="240" w:hRule="atLeast"/>
        </w:trPr>
        <w:tc>
          <w:tcPr>
            <w:tcW w:type="dxa" w:w="8166"/>
            <w:tcBorders>
              <w:top w:val="nil"/>
              <w:left w:val="nil"/>
              <w:bottom w:val="nil"/>
              <w:right w:val="nil"/>
            </w:tcBorders>
            <w:shd w:val="clear" w:color="auto" w:fill="ffffff"/>
            <w:tcMar>
              <w:top w:type="dxa" w:w="80"/>
              <w:left w:type="dxa" w:w="80"/>
              <w:bottom w:type="dxa" w:w="80"/>
              <w:right w:type="dxa" w:w="80"/>
            </w:tcMar>
            <w:vAlign w:val="top"/>
          </w:tcPr>
          <w:p/>
        </w:tc>
      </w:tr>
    </w:tbl>
    <w:p>
      <w:pPr>
        <w:pStyle w:val="Body"/>
        <w:jc w:val="right"/>
        <w:rPr>
          <w:rFonts w:ascii="Calibri" w:cs="Calibri" w:hAnsi="Calibri" w:eastAsia="Calibri"/>
        </w:rPr>
      </w:pPr>
    </w:p>
    <w:tbl>
      <w:tblPr>
        <w:tblW w:w="81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166"/>
      </w:tblGrid>
      <w:tr>
        <w:tblPrEx>
          <w:shd w:val="clear" w:color="auto" w:fill="ced7e7"/>
        </w:tblPrEx>
        <w:trPr>
          <w:trHeight w:val="480" w:hRule="atLeast"/>
        </w:trPr>
        <w:tc>
          <w:tcPr>
            <w:tcW w:type="dxa" w:w="8166"/>
            <w:tcBorders>
              <w:top w:val="nil"/>
              <w:left w:val="nil"/>
              <w:bottom w:val="nil"/>
              <w:right w:val="nil"/>
            </w:tcBorders>
            <w:shd w:val="clear" w:color="auto" w:fill="auto"/>
            <w:tcMar>
              <w:top w:type="dxa" w:w="80"/>
              <w:left w:type="dxa" w:w="80"/>
              <w:bottom w:type="dxa" w:w="80"/>
              <w:right w:type="dxa" w:w="80"/>
            </w:tcMar>
            <w:vAlign w:val="top"/>
          </w:tcPr>
          <w:p>
            <w:pPr>
              <w:pStyle w:val="No Spacing"/>
            </w:pPr>
            <w:r>
              <w:rPr>
                <w:rFonts w:ascii="Calibri" w:cs="Calibri" w:hAnsi="Calibri" w:eastAsia="Calibri"/>
                <w:caps w:val="0"/>
                <w:smallCaps w:val="0"/>
                <w:strike w:val="0"/>
                <w:dstrike w:val="0"/>
                <w:outline w:val="0"/>
                <w:color w:val="4f81bd"/>
                <w:spacing w:val="0"/>
                <w:kern w:val="0"/>
                <w:position w:val="0"/>
                <w:sz w:val="22"/>
                <w:szCs w:val="22"/>
                <w:u w:val="none" w:color="4f81bd"/>
                <w:vertAlign w:val="baseline"/>
                <w:rtl w:val="0"/>
                <w:lang w:val="en-US"/>
              </w:rPr>
            </w:r>
          </w:p>
        </w:tc>
      </w:tr>
    </w:tbl>
    <w:p>
      <w:pPr>
        <w:pStyle w:val="Body"/>
      </w:pPr>
      <w:r>
        <w:rPr>
          <w:rFonts w:ascii="Calibri" w:cs="Calibri" w:hAnsi="Calibri" w:eastAsia="Calibri"/>
        </w:rPr>
        <w:br w:type="page"/>
      </w:r>
    </w:p>
    <w:p>
      <w:pPr>
        <w:pStyle w:val="Body"/>
      </w:pPr>
      <w:r>
        <w:rPr>
          <w:rFonts w:ascii="Calibri" w:cs="Calibri" w:hAnsi="Calibri" w:eastAsia="Calibri"/>
        </w:rPr>
        <w:br w:type="page"/>
      </w:r>
    </w:p>
    <w:p>
      <w:pPr>
        <w:pStyle w:val="Body Text"/>
        <w:rPr>
          <w:rFonts w:ascii="Calibri" w:cs="Calibri" w:hAnsi="Calibri" w:eastAsia="Calibri"/>
          <w:b w:val="1"/>
          <w:bCs w:val="1"/>
          <w:color w:val="595959"/>
          <w:u w:color="595959"/>
        </w:rPr>
      </w:pPr>
      <w:r>
        <w:rPr>
          <w:rFonts w:ascii="Calibri" w:cs="Calibri" w:hAnsi="Calibri" w:eastAsia="Calibri"/>
          <w:b w:val="1"/>
          <w:bCs w:val="1"/>
          <w:color w:val="595959"/>
          <w:sz w:val="44"/>
          <w:szCs w:val="44"/>
          <w:u w:color="595959"/>
          <w:rtl w:val="0"/>
          <w:lang w:val="en-US"/>
        </w:rPr>
        <w:t xml:space="preserve">Conditional fee agreement </w:t>
      </w:r>
      <w:r>
        <w:rPr>
          <w:rFonts w:ascii="Calibri" w:cs="Calibri" w:hAnsi="Calibri" w:eastAsia="Calibri"/>
          <w:b w:val="1"/>
          <w:bCs w:val="1"/>
          <w:color w:val="595959"/>
          <w:sz w:val="40"/>
          <w:szCs w:val="40"/>
          <w:u w:color="595959"/>
        </w:rPr>
        <w:tab/>
        <w:tab/>
      </w:r>
      <w:r>
        <w:rPr>
          <w:rFonts w:ascii="Calibri" w:cs="Calibri" w:hAnsi="Calibri" w:eastAsia="Calibri"/>
          <w:b w:val="1"/>
          <w:bCs w:val="1"/>
          <w:color w:val="595959"/>
          <w:u w:color="595959"/>
          <w:rtl w:val="0"/>
          <w:lang w:val="en-US"/>
        </w:rPr>
        <w:t xml:space="preserve"> </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after="120"/>
        <w:rPr>
          <w:rFonts w:ascii="Calibri" w:cs="Calibri" w:hAnsi="Calibri" w:eastAsia="Calibri"/>
          <w:color w:val="365f91"/>
          <w:sz w:val="28"/>
          <w:szCs w:val="28"/>
          <w:u w:color="365f91"/>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after="24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 xml:space="preserve">Part One: Administrative Details </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Fonts w:ascii="Calibri" w:cs="Calibri" w:hAnsi="Calibri" w:eastAsia="Calibri"/>
          <w:sz w:val="18"/>
          <w:szCs w:val="18"/>
        </w:rPr>
      </w:pPr>
      <w:r>
        <w:rPr>
          <w:rFonts w:ascii="Calibri" w:cs="Calibri" w:hAnsi="Calibri" w:eastAsia="Calibri"/>
          <w:b w:val="1"/>
          <w:bCs w:val="1"/>
          <w:color w:val="56647f"/>
          <w:sz w:val="18"/>
          <w:szCs w:val="18"/>
          <w:u w:color="56647f"/>
          <w:rtl w:val="0"/>
        </w:rPr>
        <w:t xml:space="preserve"> </w:t>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Agreement Date</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sz w:val="18"/>
          <w:szCs w:val="18"/>
          <w:rtl w:val="0"/>
        </w:rPr>
        <w:t xml:space="preserve"> </w:t>
        <w:tab/>
        <w:tab/>
      </w:r>
      <w:r>
        <w:rPr>
          <w:rStyle w:val="Bold Body"/>
          <w:rtl w:val="0"/>
          <w:lang w:val="en-US"/>
        </w:rPr>
        <w:t>Select date</w:t>
      </w:r>
      <w:r>
        <w:rPr>
          <w:rFonts w:ascii="Calibri" w:cs="Calibri" w:hAnsi="Calibri" w:eastAsia="Calibri"/>
          <w:sz w:val="18"/>
          <w:szCs w:val="18"/>
          <w:rtl w:val="0"/>
        </w:rPr>
        <w:t xml:space="preserve">    </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Style w:val="Bold Body"/>
        </w:rPr>
      </w:pPr>
      <w:r>
        <w:rPr>
          <w:rFonts w:ascii="Calibri" w:cs="Calibri" w:hAnsi="Calibri" w:eastAsia="Calibri"/>
          <w:b w:val="1"/>
          <w:bCs w:val="1"/>
          <w:color w:val="56647f"/>
          <w:sz w:val="18"/>
          <w:szCs w:val="18"/>
          <w:u w:color="56647f"/>
          <w:rtl w:val="0"/>
        </w:rPr>
        <w:t xml:space="preserve"> </w:t>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Chambers</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Pr>
        <w:tab/>
        <w:tab/>
      </w:r>
      <w:r>
        <w:rPr>
          <w:rStyle w:val="Bold Caps Calibri"/>
          <w:rtl w:val="0"/>
          <w:lang w:val="en-US"/>
        </w:rPr>
        <w:t>name of chambers</w:t>
      </w:r>
      <w:r>
        <w:rPr>
          <w:rFonts w:ascii="Calibri" w:cs="Calibri" w:hAnsi="Calibri" w:eastAsia="Calibri"/>
          <w:sz w:val="20"/>
          <w:szCs w:val="20"/>
          <w:rtl w:val="0"/>
          <w:lang w:val="en-US"/>
        </w:rPr>
        <w:t xml:space="preserve"> of </w:t>
      </w:r>
      <w:r>
        <w:rPr>
          <w:rStyle w:val="Black"/>
          <w:rtl w:val="0"/>
          <w:lang w:val="en-US"/>
        </w:rPr>
        <w:t>address</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Style w:val="Bold Body"/>
        </w:rPr>
      </w:pPr>
      <w:r>
        <w:rPr>
          <w:rFonts w:ascii="Calibri" w:cs="Calibri" w:hAnsi="Calibri" w:eastAsia="Calibri"/>
          <w:b w:val="1"/>
          <w:bCs w:val="1"/>
          <w:color w:val="56647f"/>
          <w:sz w:val="18"/>
          <w:szCs w:val="18"/>
          <w:u w:color="56647f"/>
        </w:rPr>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The Professional Client</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Pr>
        <w:tab/>
      </w:r>
      <w:r>
        <w:rPr>
          <w:rFonts w:ascii="Calibri" w:cs="Calibri" w:hAnsi="Calibri" w:eastAsia="Calibri"/>
          <w:b w:val="1"/>
          <w:bCs w:val="1"/>
          <w:sz w:val="18"/>
          <w:szCs w:val="18"/>
        </w:rPr>
        <w:tab/>
      </w:r>
      <w:r>
        <w:rPr>
          <w:rStyle w:val="Bold Caps Calibri"/>
          <w:rtl w:val="0"/>
          <w:lang w:val="en-US"/>
        </w:rPr>
        <w:t>name of professional client</w:t>
      </w:r>
      <w:r>
        <w:rPr>
          <w:rFonts w:ascii="Calibri" w:cs="Calibri" w:hAnsi="Calibri" w:eastAsia="Calibri"/>
          <w:sz w:val="20"/>
          <w:szCs w:val="20"/>
          <w:rtl w:val="0"/>
          <w:lang w:val="en-US"/>
        </w:rPr>
        <w:t xml:space="preserve"> of </w:t>
      </w:r>
      <w:r>
        <w:rPr>
          <w:rStyle w:val="Black"/>
          <w:rtl w:val="0"/>
          <w:lang w:val="en-US"/>
        </w:rPr>
        <w:t>address</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Style w:val="Bold Body"/>
        </w:rPr>
      </w:pPr>
      <w:r>
        <w:rPr>
          <w:rFonts w:ascii="Calibri" w:cs="Calibri" w:hAnsi="Calibri" w:eastAsia="Calibri"/>
          <w:b w:val="1"/>
          <w:bCs w:val="1"/>
          <w:color w:val="56647f"/>
          <w:sz w:val="18"/>
          <w:szCs w:val="18"/>
          <w:u w:color="56647f"/>
          <w:rtl w:val="0"/>
        </w:rPr>
        <w:t xml:space="preserve"> </w:t>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The Lay Client</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Pr>
        <w:tab/>
      </w:r>
      <w:r>
        <w:rPr>
          <w:rFonts w:ascii="Calibri" w:cs="Calibri" w:hAnsi="Calibri" w:eastAsia="Calibri"/>
          <w:b w:val="1"/>
          <w:bCs w:val="1"/>
          <w:sz w:val="18"/>
          <w:szCs w:val="18"/>
        </w:rPr>
        <w:tab/>
      </w:r>
      <w:r>
        <w:rPr>
          <w:rStyle w:val="Bold Caps Calibri"/>
          <w:rtl w:val="0"/>
          <w:lang w:val="en-US"/>
        </w:rPr>
        <w:t>name of lay client</w:t>
      </w:r>
      <w:r>
        <w:rPr>
          <w:rFonts w:ascii="Calibri" w:cs="Calibri" w:hAnsi="Calibri" w:eastAsia="Calibri"/>
          <w:sz w:val="20"/>
          <w:szCs w:val="20"/>
          <w:rtl w:val="0"/>
          <w:lang w:val="en-US"/>
        </w:rPr>
        <w:t xml:space="preserve"> of </w:t>
      </w:r>
      <w:r>
        <w:rPr>
          <w:rStyle w:val="Black"/>
          <w:rtl w:val="0"/>
          <w:lang w:val="en-US"/>
        </w:rPr>
        <w:t>address</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Fonts w:ascii="Calibri" w:cs="Calibri" w:hAnsi="Calibri" w:eastAsia="Calibri"/>
          <w:b w:val="1"/>
          <w:bCs w:val="1"/>
          <w:sz w:val="18"/>
          <w:szCs w:val="18"/>
        </w:rPr>
      </w:pPr>
      <w:r>
        <w:rPr>
          <w:rFonts w:ascii="Calibri" w:cs="Calibri" w:hAnsi="Calibri" w:eastAsia="Calibri"/>
          <w:b w:val="1"/>
          <w:bCs w:val="1"/>
          <w:color w:val="56647f"/>
          <w:sz w:val="18"/>
          <w:szCs w:val="18"/>
          <w:u w:color="56647f"/>
          <w:rtl w:val="0"/>
        </w:rPr>
        <w:t xml:space="preserve"> </w:t>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Primary Counsel</w:t>
      </w:r>
      <w:r>
        <w:rPr>
          <w:rFonts w:ascii="Calibri" w:cs="Calibri" w:hAnsi="Calibri" w:eastAsia="Calibri"/>
          <w:b w:val="1"/>
          <w:bCs w:val="1"/>
          <w:color w:val="56647f"/>
          <w:sz w:val="18"/>
          <w:szCs w:val="18"/>
          <w:u w:color="56647f"/>
          <w:rtl w:val="0"/>
          <w:lang w:val="en-US"/>
        </w:rPr>
        <w:t xml:space="preserve">” </w:t>
      </w:r>
      <w:r>
        <w:rPr>
          <w:rFonts w:ascii="Calibri" w:cs="Calibri" w:hAnsi="Calibri" w:eastAsia="Calibri"/>
          <w:b w:val="1"/>
          <w:bCs w:val="1"/>
          <w:color w:val="56647f"/>
          <w:sz w:val="18"/>
          <w:szCs w:val="18"/>
          <w:u w:color="56647f"/>
        </w:rPr>
        <w:tab/>
        <w:tab/>
      </w:r>
      <w:r>
        <w:rPr>
          <w:rStyle w:val="Bold Caps Calibri"/>
          <w:rtl w:val="0"/>
          <w:lang w:val="en-US"/>
        </w:rPr>
        <w:t>name of counsel</w:t>
      </w:r>
      <w:r>
        <w:rPr>
          <w:rFonts w:ascii="Calibri" w:cs="Calibri" w:hAnsi="Calibri" w:eastAsia="Calibri"/>
          <w:sz w:val="20"/>
          <w:szCs w:val="20"/>
          <w:rtl w:val="0"/>
        </w:rPr>
        <w:t xml:space="preserve"> </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Fonts w:ascii="Calibri" w:cs="Calibri" w:hAnsi="Calibri" w:eastAsia="Calibri"/>
          <w:sz w:val="18"/>
          <w:szCs w:val="18"/>
        </w:rPr>
      </w:pPr>
      <w:r>
        <w:rPr>
          <w:rFonts w:ascii="Calibri" w:cs="Calibri" w:hAnsi="Calibri" w:eastAsia="Calibri"/>
          <w:b w:val="1"/>
          <w:bCs w:val="1"/>
          <w:color w:val="56647f"/>
          <w:sz w:val="18"/>
          <w:szCs w:val="18"/>
          <w:u w:color="56647f"/>
          <w:rtl w:val="0"/>
        </w:rPr>
        <w:t xml:space="preserve"> </w:t>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The Opponent</w:t>
      </w:r>
      <w:r>
        <w:rPr>
          <w:rFonts w:ascii="Calibri" w:cs="Calibri" w:hAnsi="Calibri" w:eastAsia="Calibri"/>
          <w:b w:val="1"/>
          <w:bCs w:val="1"/>
          <w:color w:val="56647f"/>
          <w:sz w:val="18"/>
          <w:szCs w:val="18"/>
          <w:u w:color="56647f"/>
          <w:rtl w:val="0"/>
          <w:lang w:val="en-US"/>
        </w:rPr>
        <w:t>”</w:t>
      </w:r>
      <w:bookmarkStart w:name="Text3" w:id="0"/>
      <w:r>
        <w:rPr>
          <w:rFonts w:ascii="Calibri" w:cs="Calibri" w:hAnsi="Calibri" w:eastAsia="Calibri"/>
          <w:sz w:val="18"/>
          <w:szCs w:val="18"/>
          <w:rtl w:val="0"/>
        </w:rPr>
        <w:t xml:space="preserve">   </w:t>
        <w:tab/>
        <w:tab/>
      </w:r>
      <w:r>
        <w:rPr>
          <w:rStyle w:val="Bold Caps Calibri"/>
          <w:rtl w:val="0"/>
          <w:lang w:val="en-US"/>
        </w:rPr>
        <w:t>name or details of opponent</w:t>
      </w:r>
      <w:bookmarkEnd w:id="0"/>
      <w:r>
        <w:rPr>
          <w:rStyle w:val="Bold Body"/>
          <w:rtl w:val="0"/>
        </w:rPr>
        <w:t xml:space="preserve"> </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Style w:val="Black"/>
        </w:rPr>
      </w:pPr>
      <w:r>
        <w:rPr>
          <w:rFonts w:ascii="Calibri" w:cs="Calibri" w:hAnsi="Calibri" w:eastAsia="Calibri"/>
          <w:b w:val="1"/>
          <w:bCs w:val="1"/>
          <w:color w:val="56647f"/>
          <w:sz w:val="18"/>
          <w:szCs w:val="18"/>
          <w:u w:color="56647f"/>
          <w:rtl w:val="0"/>
        </w:rPr>
        <w:t xml:space="preserve"> </w:t>
        <w:tab/>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The Claim</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cc3300"/>
          <w:sz w:val="18"/>
          <w:szCs w:val="18"/>
          <w:u w:color="cc3300"/>
          <w:rtl w:val="0"/>
        </w:rPr>
        <w:t xml:space="preserve"> </w:t>
        <w:tab/>
      </w:r>
      <w:r>
        <w:rPr>
          <w:rStyle w:val="Black"/>
          <w:rtl w:val="0"/>
          <w:lang w:val="en-US"/>
        </w:rPr>
        <w:tab/>
        <w:t>Details of claim</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969"/>
        </w:tabs>
        <w:spacing w:after="60"/>
        <w:ind w:left="2835" w:hanging="2835"/>
        <w:rPr>
          <w:rFonts w:ascii="Calibri" w:cs="Calibri" w:hAnsi="Calibri" w:eastAsia="Calibri"/>
          <w:b w:val="1"/>
          <w:bCs w:val="1"/>
          <w:sz w:val="18"/>
          <w:szCs w:val="18"/>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480" w:after="12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Part Two: Scope of Agreement</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1.pdf"/>
                    <pic:cNvPicPr>
                      <a:picLocks noChangeAspect="1"/>
                    </pic:cNvPicPr>
                  </pic:nvPicPr>
                  <pic:blipFill>
                    <a:blip r:embed="rId4">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tl w:val="0"/>
          <w:lang w:val="en-US"/>
        </w:rPr>
        <w:tab/>
        <w:t xml:space="preserve">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covers all the work since counsel was first instructed.</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2.pdf"/>
                    <pic:cNvPicPr>
                      <a:picLocks noChangeAspect="1"/>
                    </pic:cNvPicPr>
                  </pic:nvPicPr>
                  <pic:blipFill>
                    <a:blip r:embed="rId5">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tl w:val="0"/>
          <w:lang w:val="en-US"/>
        </w:rPr>
        <w:tab/>
        <w:t xml:space="preserve">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covers only that work carried out after the </w:t>
      </w:r>
      <w:r>
        <w:rPr>
          <w:rFonts w:ascii="Calibri" w:cs="Calibri" w:hAnsi="Calibri" w:eastAsia="Calibri"/>
          <w:b w:val="1"/>
          <w:bCs w:val="1"/>
          <w:sz w:val="18"/>
          <w:szCs w:val="18"/>
          <w:rtl w:val="0"/>
          <w:lang w:val="en-US"/>
        </w:rPr>
        <w:t>Agreement Date</w:t>
      </w:r>
      <w:r>
        <w:rPr>
          <w:rFonts w:ascii="Calibri" w:cs="Calibri" w:hAnsi="Calibri" w:eastAsia="Calibri"/>
          <w:sz w:val="18"/>
          <w:szCs w:val="18"/>
          <w:rtl w:val="0"/>
        </w:rPr>
        <w:t>.</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jc w:val="both"/>
        <w:rPr>
          <w:rFonts w:ascii="Calibri" w:cs="Calibri" w:hAnsi="Calibri" w:eastAsia="Calibri"/>
          <w:sz w:val="18"/>
          <w:szCs w:val="18"/>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480" w:after="12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 xml:space="preserve">Part Three: Type of Agreement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3.pdf"/>
                    <pic:cNvPicPr>
                      <a:picLocks noChangeAspect="1"/>
                    </pic:cNvPicPr>
                  </pic:nvPicPr>
                  <pic:blipFill>
                    <a:blip r:embed="rId6">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Type One Agreement: </w:t>
      </w:r>
      <w:r>
        <w:rPr>
          <w:rFonts w:ascii="Calibri" w:cs="Calibri" w:hAnsi="Calibri" w:eastAsia="Calibri"/>
          <w:sz w:val="18"/>
          <w:szCs w:val="18"/>
          <w:rtl w:val="0"/>
          <w:lang w:val="en-US"/>
        </w:rPr>
        <w:t xml:space="preserve">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a </w:t>
      </w:r>
      <w:r>
        <w:rPr>
          <w:rFonts w:ascii="Calibri" w:cs="Calibri" w:hAnsi="Calibri" w:eastAsia="Calibri"/>
          <w:b w:val="1"/>
          <w:bCs w:val="1"/>
          <w:sz w:val="18"/>
          <w:szCs w:val="18"/>
          <w:rtl w:val="0"/>
          <w:lang w:val="fr-FR"/>
        </w:rPr>
        <w:t>traditional</w:t>
      </w:r>
      <w:r>
        <w:rPr>
          <w:rFonts w:ascii="Calibri" w:cs="Calibri" w:hAnsi="Calibri" w:eastAsia="Calibri"/>
          <w:b w:val="1"/>
          <w:bCs w:val="1"/>
          <w:sz w:val="18"/>
          <w:szCs w:val="18"/>
          <w:rtl w:val="0"/>
          <w:lang w:val="en-US"/>
        </w:rPr>
        <w:t xml:space="preserve"> ‘</w:t>
      </w:r>
      <w:r>
        <w:rPr>
          <w:rFonts w:ascii="Calibri" w:cs="Calibri" w:hAnsi="Calibri" w:eastAsia="Calibri"/>
          <w:b w:val="1"/>
          <w:bCs w:val="1"/>
          <w:sz w:val="18"/>
          <w:szCs w:val="18"/>
          <w:rtl w:val="0"/>
          <w:lang w:val="en-US"/>
        </w:rPr>
        <w:t>no win no fee</w:t>
      </w:r>
      <w:r>
        <w:rPr>
          <w:rFonts w:ascii="Calibri" w:cs="Calibri" w:hAnsi="Calibri" w:eastAsia="Calibri"/>
          <w:b w:val="1"/>
          <w:bCs w:val="1"/>
          <w:sz w:val="18"/>
          <w:szCs w:val="18"/>
          <w:rtl w:val="0"/>
          <w:lang w:val="en-US"/>
        </w:rPr>
        <w:t>’</w:t>
      </w:r>
      <w:r>
        <w:rPr>
          <w:rFonts w:ascii="Calibri" w:cs="Calibri" w:hAnsi="Calibri" w:eastAsia="Calibri"/>
          <w:sz w:val="18"/>
          <w:szCs w:val="18"/>
          <w:rtl w:val="0"/>
          <w:lang w:val="en-US"/>
        </w:rPr>
        <w:t xml:space="preserve"> agreement where counsel will not be paid unless the claim is dismissed.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image4.pdf"/>
                    <pic:cNvPicPr>
                      <a:picLocks noChangeAspect="1"/>
                    </pic:cNvPicPr>
                  </pic:nvPicPr>
                  <pic:blipFill>
                    <a:blip r:embed="rId7">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Type Two Agreement: </w:t>
      </w:r>
      <w:r>
        <w:rPr>
          <w:rFonts w:ascii="Calibri" w:cs="Calibri" w:hAnsi="Calibri" w:eastAsia="Calibri"/>
          <w:sz w:val="18"/>
          <w:szCs w:val="18"/>
          <w:rtl w:val="0"/>
          <w:lang w:val="en-US"/>
        </w:rPr>
        <w:t xml:space="preserve">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a </w:t>
      </w:r>
      <w:r>
        <w:rPr>
          <w:rFonts w:ascii="Calibri" w:cs="Calibri" w:hAnsi="Calibri" w:eastAsia="Calibri"/>
          <w:b w:val="1"/>
          <w:bCs w:val="1"/>
          <w:sz w:val="18"/>
          <w:szCs w:val="18"/>
          <w:rtl w:val="0"/>
          <w:lang w:val="fr-FR"/>
        </w:rPr>
        <w:t>traditional</w:t>
      </w:r>
      <w:r>
        <w:rPr>
          <w:rFonts w:ascii="Calibri" w:cs="Calibri" w:hAnsi="Calibri" w:eastAsia="Calibri"/>
          <w:b w:val="1"/>
          <w:bCs w:val="1"/>
          <w:sz w:val="18"/>
          <w:szCs w:val="18"/>
          <w:rtl w:val="0"/>
          <w:lang w:val="en-US"/>
        </w:rPr>
        <w:t xml:space="preserve"> ‘</w:t>
      </w:r>
      <w:r>
        <w:rPr>
          <w:rFonts w:ascii="Calibri" w:cs="Calibri" w:hAnsi="Calibri" w:eastAsia="Calibri"/>
          <w:b w:val="1"/>
          <w:bCs w:val="1"/>
          <w:sz w:val="18"/>
          <w:szCs w:val="18"/>
          <w:rtl w:val="0"/>
          <w:lang w:val="en-US"/>
        </w:rPr>
        <w:t>no win no fee</w:t>
      </w:r>
      <w:r>
        <w:rPr>
          <w:rFonts w:ascii="Calibri" w:cs="Calibri" w:hAnsi="Calibri" w:eastAsia="Calibri"/>
          <w:b w:val="1"/>
          <w:bCs w:val="1"/>
          <w:sz w:val="18"/>
          <w:szCs w:val="18"/>
          <w:rtl w:val="0"/>
          <w:lang w:val="en-US"/>
        </w:rPr>
        <w:t>’</w:t>
      </w:r>
      <w:r>
        <w:rPr>
          <w:rFonts w:ascii="Calibri" w:cs="Calibri" w:hAnsi="Calibri" w:eastAsia="Calibri"/>
          <w:sz w:val="18"/>
          <w:szCs w:val="18"/>
          <w:rtl w:val="0"/>
          <w:lang w:val="en-US"/>
        </w:rPr>
        <w:t xml:space="preserve"> but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paid if the Opponent is ordered to pay costs as a result of a Part 36 Offer having been made.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mage5.pdf"/>
                    <pic:cNvPicPr>
                      <a:picLocks noChangeAspect="1"/>
                    </pic:cNvPicPr>
                  </pic:nvPicPr>
                  <pic:blipFill>
                    <a:blip r:embed="rId8">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Type Three Agreement: </w:t>
      </w:r>
      <w:r>
        <w:rPr>
          <w:rFonts w:ascii="Calibri" w:cs="Calibri" w:hAnsi="Calibri" w:eastAsia="Calibri"/>
          <w:sz w:val="18"/>
          <w:szCs w:val="18"/>
          <w:rtl w:val="0"/>
          <w:lang w:val="en-US"/>
        </w:rPr>
        <w:t>This is a</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de-DE"/>
        </w:rPr>
        <w:t>CFA Lite</w:t>
      </w:r>
      <w:r>
        <w:rPr>
          <w:rFonts w:ascii="Calibri" w:cs="Calibri" w:hAnsi="Calibri" w:eastAsia="Calibri"/>
          <w:b w:val="1"/>
          <w:bCs w:val="1"/>
          <w:sz w:val="18"/>
          <w:szCs w:val="18"/>
          <w:rtl w:val="0"/>
          <w:lang w:val="en-US"/>
        </w:rPr>
        <w:t>’</w:t>
      </w:r>
      <w:r>
        <w:rPr>
          <w:rFonts w:ascii="Calibri" w:cs="Calibri" w:hAnsi="Calibri" w:eastAsia="Calibri"/>
          <w:sz w:val="18"/>
          <w:szCs w:val="18"/>
          <w:rtl w:val="0"/>
          <w:lang w:val="en-US"/>
        </w:rPr>
        <w:t xml:space="preserve"> (or </w:t>
      </w:r>
      <w:r>
        <w:rPr>
          <w:rFonts w:ascii="Calibri" w:cs="Calibri" w:hAnsi="Calibri" w:eastAsia="Calibri"/>
          <w:sz w:val="18"/>
          <w:szCs w:val="18"/>
          <w:rtl w:val="0"/>
          <w:lang w:val="en-US"/>
        </w:rPr>
        <w:t>‘</w:t>
      </w:r>
      <w:r>
        <w:rPr>
          <w:rFonts w:ascii="Calibri" w:cs="Calibri" w:hAnsi="Calibri" w:eastAsia="Calibri"/>
          <w:sz w:val="18"/>
          <w:szCs w:val="18"/>
          <w:rtl w:val="0"/>
          <w:lang w:val="en-US"/>
        </w:rPr>
        <w:t>no cost to you</w:t>
      </w:r>
      <w:r>
        <w:rPr>
          <w:rFonts w:ascii="Calibri" w:cs="Calibri" w:hAnsi="Calibri" w:eastAsia="Calibri"/>
          <w:sz w:val="18"/>
          <w:szCs w:val="18"/>
          <w:rtl w:val="0"/>
          <w:lang w:val="en-US"/>
        </w:rPr>
        <w:t xml:space="preserve">’ </w:t>
      </w:r>
      <w:r>
        <w:rPr>
          <w:rFonts w:ascii="Calibri" w:cs="Calibri" w:hAnsi="Calibri" w:eastAsia="Calibri"/>
          <w:sz w:val="18"/>
          <w:szCs w:val="18"/>
          <w:rtl w:val="0"/>
          <w:lang w:val="en-US"/>
        </w:rPr>
        <w:t xml:space="preserve">agreement) where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paid only those monies that are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Specialist advice should be taken before using this type of agreement in defendant cases.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6.pdf"/>
                    <pic:cNvPicPr>
                      <a:picLocks noChangeAspect="1"/>
                    </pic:cNvPicPr>
                  </pic:nvPicPr>
                  <pic:blipFill>
                    <a:blip r:embed="rId9">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Type Five Agreement: </w:t>
      </w:r>
      <w:r>
        <w:rPr>
          <w:rFonts w:ascii="Calibri" w:cs="Calibri" w:hAnsi="Calibri" w:eastAsia="Calibri"/>
          <w:sz w:val="18"/>
          <w:szCs w:val="18"/>
          <w:rtl w:val="0"/>
          <w:lang w:val="en-US"/>
        </w:rPr>
        <w:t xml:space="preserve">This is a </w:t>
      </w:r>
      <w:r>
        <w:rPr>
          <w:rFonts w:ascii="Calibri" w:cs="Calibri" w:hAnsi="Calibri" w:eastAsia="Calibri"/>
          <w:b w:val="1"/>
          <w:bCs w:val="1"/>
          <w:sz w:val="18"/>
          <w:szCs w:val="18"/>
          <w:rtl w:val="0"/>
          <w:lang w:val="en-US"/>
        </w:rPr>
        <w:t>discounted conditional fee agreement</w:t>
      </w:r>
      <w:r>
        <w:rPr>
          <w:rFonts w:ascii="Calibri" w:cs="Calibri" w:hAnsi="Calibri" w:eastAsia="Calibri"/>
          <w:sz w:val="18"/>
          <w:szCs w:val="18"/>
          <w:rtl w:val="0"/>
        </w:rPr>
        <w:t xml:space="preserve"> (i.e., </w:t>
      </w:r>
      <w:r>
        <w:rPr>
          <w:rFonts w:ascii="Calibri" w:cs="Calibri" w:hAnsi="Calibri" w:eastAsia="Calibri"/>
          <w:sz w:val="18"/>
          <w:szCs w:val="18"/>
          <w:rtl w:val="0"/>
          <w:lang w:val="en-US"/>
        </w:rPr>
        <w:t>‘</w:t>
      </w:r>
      <w:r>
        <w:rPr>
          <w:rFonts w:ascii="Calibri" w:cs="Calibri" w:hAnsi="Calibri" w:eastAsia="Calibri"/>
          <w:sz w:val="18"/>
          <w:szCs w:val="18"/>
          <w:rtl w:val="0"/>
          <w:lang w:val="en-US"/>
        </w:rPr>
        <w:t>no win, low fee</w:t>
      </w:r>
      <w:r>
        <w:rPr>
          <w:rFonts w:ascii="Calibri" w:cs="Calibri" w:hAnsi="Calibri" w:eastAsia="Calibri"/>
          <w:sz w:val="18"/>
          <w:szCs w:val="18"/>
          <w:rtl w:val="0"/>
          <w:lang w:val="en-US"/>
        </w:rPr>
        <w:t xml:space="preserve">’ </w:t>
      </w:r>
      <w:r>
        <w:rPr>
          <w:rFonts w:ascii="Calibri" w:cs="Calibri" w:hAnsi="Calibri" w:eastAsia="Calibri"/>
          <w:sz w:val="18"/>
          <w:szCs w:val="18"/>
          <w:rtl w:val="0"/>
          <w:lang w:val="en-US"/>
        </w:rPr>
        <w:t xml:space="preserve">agreement) where counsel is paid a discounted rate 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not successfully defended; the percentage of the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payable in the event of this (i.e., the </w:t>
      </w:r>
      <w:r>
        <w:rPr>
          <w:rFonts w:ascii="Calibri" w:cs="Calibri" w:hAnsi="Calibri" w:eastAsia="Calibri"/>
          <w:b w:val="1"/>
          <w:bCs w:val="1"/>
          <w:sz w:val="18"/>
          <w:szCs w:val="18"/>
          <w:rtl w:val="0"/>
          <w:lang w:val="en-US"/>
        </w:rPr>
        <w:t>Discount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Fraction</w:t>
      </w:r>
      <w:r>
        <w:rPr>
          <w:rFonts w:ascii="Calibri" w:cs="Calibri" w:hAnsi="Calibri" w:eastAsia="Calibri"/>
          <w:sz w:val="18"/>
          <w:szCs w:val="18"/>
          <w:rtl w:val="0"/>
          <w:lang w:val="en-US"/>
        </w:rPr>
        <w:t xml:space="preserve">) being </w:t>
      </w:r>
      <w:bookmarkStart w:name="Dropdown1" w:id="1"/>
      <w:r>
        <w:rPr>
          <w:rStyle w:val="Black"/>
          <w:rtl w:val="0"/>
        </w:rPr>
        <w:t>60</w:t>
      </w:r>
      <w:r>
        <w:rPr>
          <w:rFonts w:ascii="Calibri" w:cs="Calibri" w:hAnsi="Calibri" w:eastAsia="Calibri"/>
          <w:sz w:val="18"/>
          <w:szCs w:val="18"/>
          <w:rtl w:val="0"/>
        </w:rPr>
        <w:t xml:space="preserve"> </w:t>
      </w:r>
      <w:bookmarkEnd w:id="1"/>
      <w:r>
        <w:rPr>
          <w:rFonts w:ascii="Calibri" w:cs="Calibri" w:hAnsi="Calibri" w:eastAsia="Calibri"/>
          <w:sz w:val="18"/>
          <w:szCs w:val="18"/>
          <w:rtl w:val="0"/>
        </w:rPr>
        <w:t>percent.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lang w:val="en-US"/>
        </w:rPr>
        <w:t xml:space="preserve"> </w:t>
        <w:tab/>
        <w:t>There is no Type Four Agreement for Defendants</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480" w:after="12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 xml:space="preserve">Part Four: Success Fee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rPr>
          <w:rFonts w:ascii="Calibri" w:cs="Calibri" w:hAnsi="Calibri" w:eastAsia="Calibri"/>
          <w:sz w:val="18"/>
          <w:szCs w:val="18"/>
        </w:rPr>
      </w:pPr>
      <w:r>
        <w:rPr>
          <w:rFonts w:ascii="Calibri" w:cs="Calibri" w:hAnsi="Calibri" w:eastAsia="Calibri"/>
          <w:sz w:val="18"/>
          <w:szCs w:val="18"/>
          <w:rtl w:val="0"/>
          <w:lang w:val="en-US"/>
        </w:rPr>
        <w:t xml:space="preserve"> </w:t>
        <w:tab/>
        <w:t>This Agreement: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rPr>
          <w:rFonts w:ascii="Calibri" w:cs="Calibri" w:hAnsi="Calibri" w:eastAsia="Calibri"/>
          <w:b w:val="1"/>
          <w:bCs w:val="1"/>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image7.pdf"/>
                    <pic:cNvPicPr>
                      <a:picLocks noChangeAspect="1"/>
                    </pic:cNvPicPr>
                  </pic:nvPicPr>
                  <pic:blipFill>
                    <a:blip r:embed="rId10">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Provides for a Success Fee</w:t>
      </w:r>
      <w:r>
        <w:rPr>
          <w:rFonts w:ascii="Calibri" w:cs="Calibri" w:hAnsi="Calibri" w:eastAsia="Calibri"/>
          <w:sz w:val="18"/>
          <w:szCs w:val="18"/>
          <w:rtl w:val="0"/>
        </w:rPr>
        <w:t xml:space="preserve"> </w:t>
        <w:tab/>
        <w:tab/>
        <w:tab/>
        <w:tab/>
      </w:r>
      <w:r>
        <w:rPr>
          <w:rFonts w:ascii="Calibri" w:cs="Calibri" w:hAnsi="Calibri" w:eastAsia="Calibri"/>
          <w:sz w:val="18"/>
          <w:szCs w:val="18"/>
        </w:rPr>
        <w:drawing>
          <wp:inline distT="0" distB="0" distL="0" distR="0">
            <wp:extent cx="171450" cy="228600"/>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image8.pdf"/>
                    <pic:cNvPicPr>
                      <a:picLocks noChangeAspect="1"/>
                    </pic:cNvPicPr>
                  </pic:nvPicPr>
                  <pic:blipFill>
                    <a:blip r:embed="rId11">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Does not provide for a Success Fee</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119"/>
        </w:tabs>
        <w:spacing w:before="120"/>
        <w:rPr>
          <w:rFonts w:ascii="Calibri" w:cs="Calibri" w:hAnsi="Calibri" w:eastAsia="Calibri"/>
          <w:sz w:val="18"/>
          <w:szCs w:val="18"/>
        </w:rPr>
      </w:pPr>
      <w:r>
        <w:rPr>
          <w:rFonts w:ascii="Calibri" w:cs="Calibri" w:hAnsi="Calibri" w:eastAsia="Calibri"/>
          <w:sz w:val="18"/>
          <w:szCs w:val="18"/>
          <w:rtl w:val="0"/>
          <w:lang w:val="en-US"/>
        </w:rPr>
        <w:tab/>
        <w:t xml:space="preserve">Unless stated otherwise, where this Agreement provides for a Success Fee, it will be is </w:t>
      </w:r>
      <w:r>
        <w:rPr>
          <w:rFonts w:ascii="Calibri" w:cs="Calibri" w:hAnsi="Calibri" w:eastAsia="Calibri"/>
          <w:sz w:val="16"/>
          <w:szCs w:val="16"/>
          <w:rtl w:val="0"/>
        </w:rPr>
        <w:t xml:space="preserve">100 </w:t>
      </w:r>
      <w:r>
        <w:rPr>
          <w:rFonts w:ascii="Calibri" w:cs="Calibri" w:hAnsi="Calibri" w:eastAsia="Calibri"/>
          <w:sz w:val="18"/>
          <w:szCs w:val="18"/>
          <w:rtl w:val="0"/>
          <w:lang w:val="en-US"/>
        </w:rPr>
        <w:t xml:space="preserve">percent of Ordinary Fees where the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119"/>
        </w:tabs>
        <w:rPr>
          <w:rFonts w:ascii="Calibri" w:cs="Calibri" w:hAnsi="Calibri" w:eastAsia="Calibri"/>
          <w:sz w:val="18"/>
          <w:szCs w:val="18"/>
        </w:rPr>
      </w:pPr>
      <w:r>
        <w:rPr>
          <w:rFonts w:ascii="Calibri" w:cs="Calibri" w:hAnsi="Calibri" w:eastAsia="Calibri"/>
          <w:sz w:val="18"/>
          <w:szCs w:val="18"/>
          <w:rtl w:val="0"/>
          <w:lang w:val="en-US"/>
        </w:rPr>
        <w:tab/>
        <w:t>claim concludes after the last day before trial, and</w:t>
      </w:r>
      <w:r>
        <w:rPr>
          <w:rFonts w:ascii="Calibri" w:cs="Calibri" w:hAnsi="Calibri" w:eastAsia="Calibri"/>
          <w:sz w:val="16"/>
          <w:szCs w:val="16"/>
          <w:rtl w:val="0"/>
        </w:rPr>
        <w:t xml:space="preserve"> 50</w:t>
      </w:r>
      <w:r>
        <w:rPr>
          <w:rFonts w:ascii="Calibri" w:cs="Calibri" w:hAnsi="Calibri" w:eastAsia="Calibri"/>
          <w:sz w:val="18"/>
          <w:szCs w:val="18"/>
          <w:rtl w:val="0"/>
          <w:lang w:val="en-US"/>
        </w:rPr>
        <w:t xml:space="preserve"> percent in all other cases.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119"/>
        </w:tabs>
        <w:spacing w:before="120"/>
        <w:jc w:val="both"/>
        <w:rPr>
          <w:rFonts w:ascii="Calibri" w:cs="Calibri" w:hAnsi="Calibri" w:eastAsia="Calibri"/>
          <w:sz w:val="18"/>
          <w:szCs w:val="18"/>
        </w:rPr>
      </w:pPr>
      <w:r>
        <w:rPr>
          <w:rFonts w:ascii="Calibri" w:cs="Calibri" w:hAnsi="Calibri" w:eastAsia="Calibri"/>
          <w:sz w:val="18"/>
          <w:szCs w:val="18"/>
          <w:rtl w:val="0"/>
          <w:lang w:val="en-US"/>
        </w:rPr>
        <w:tab/>
        <w:t xml:space="preserve">These figures are based on the following risk assessment: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tabs>
          <w:tab w:val="left" w:pos="709"/>
          <w:tab w:val="left" w:pos="3119"/>
        </w:tabs>
        <w:spacing w:before="120"/>
        <w:jc w:val="both"/>
        <w:rPr>
          <w:rFonts w:ascii="Calibri" w:cs="Calibri" w:hAnsi="Calibri" w:eastAsia="Calibri"/>
          <w:sz w:val="18"/>
          <w:szCs w:val="18"/>
        </w:rPr>
      </w:pPr>
      <w:r>
        <w:rPr>
          <w:rStyle w:val="Black"/>
        </w:rPr>
        <w:tab/>
      </w:r>
      <w:r>
        <w:rPr>
          <w:rStyle w:val="Placeholder Text"/>
          <w:rtl w:val="0"/>
          <w:lang w:val="en-US"/>
        </w:rPr>
        <w:t>Click here to enter text.</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after="120"/>
        <w:jc w:val="left"/>
        <w:rPr>
          <w:rFonts w:ascii="Calibri" w:cs="Calibri" w:hAnsi="Calibri" w:eastAsia="Calibri"/>
          <w:color w:val="365f91"/>
          <w:sz w:val="28"/>
          <w:szCs w:val="28"/>
          <w:u w:color="365f91"/>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after="12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Part Five: Hourly rates, brief fees and refreshers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rPr>
          <w:rFonts w:ascii="Calibri" w:cs="Calibri" w:hAnsi="Calibri" w:eastAsia="Calibri"/>
          <w:sz w:val="18"/>
          <w:szCs w:val="18"/>
        </w:rPr>
      </w:pPr>
      <w:r>
        <w:rPr>
          <w:rFonts w:ascii="Calibri" w:cs="Calibri" w:hAnsi="Calibri" w:eastAsia="Calibri"/>
          <w:b w:val="1"/>
          <w:bCs w:val="1"/>
          <w:sz w:val="18"/>
          <w:szCs w:val="18"/>
          <w:rtl w:val="0"/>
          <w:lang w:val="de-DE"/>
        </w:rPr>
        <w:t xml:space="preserve"> </w:t>
        <w:tab/>
        <w:t>Brief Fee</w:t>
        <w:tab/>
      </w:r>
      <w:r>
        <w:rPr>
          <w:rFonts w:ascii="Calibri" w:cs="Calibri" w:hAnsi="Calibri" w:eastAsia="Calibri"/>
          <w:sz w:val="18"/>
          <w:szCs w:val="18"/>
        </w:rPr>
        <w:tab/>
        <w:tab/>
        <w:tab/>
      </w:r>
      <w:r>
        <w:rPr>
          <w:rFonts w:ascii="Calibri" w:cs="Calibri" w:hAnsi="Calibri" w:eastAsia="Calibri"/>
          <w:sz w:val="18"/>
          <w:szCs w:val="18"/>
          <w:rtl w:val="0"/>
          <w:lang w:val="en-US"/>
        </w:rPr>
        <w:t>£</w:t>
      </w:r>
      <w:r>
        <w:rPr>
          <w:rFonts w:ascii="Calibri" w:cs="Calibri" w:hAnsi="Calibri" w:eastAsia="Calibri"/>
          <w:sz w:val="18"/>
          <w:szCs w:val="18"/>
          <w:rtl w:val="0"/>
          <w:lang w:val="en-US"/>
        </w:rPr>
        <w:t>00-00 (including first day)</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rPr>
          <w:rFonts w:ascii="Calibri" w:cs="Calibri" w:hAnsi="Calibri" w:eastAsia="Calibri"/>
          <w:sz w:val="18"/>
          <w:szCs w:val="18"/>
        </w:rPr>
      </w:pPr>
      <w:r>
        <w:rPr>
          <w:rFonts w:ascii="Calibri" w:cs="Calibri" w:hAnsi="Calibri" w:eastAsia="Calibri"/>
          <w:b w:val="1"/>
          <w:bCs w:val="1"/>
          <w:sz w:val="18"/>
          <w:szCs w:val="18"/>
          <w:rtl w:val="0"/>
          <w:lang w:val="en-US"/>
        </w:rPr>
        <w:t xml:space="preserve"> </w:t>
        <w:tab/>
        <w:t>Refresher</w:t>
        <w:tab/>
      </w:r>
      <w:r>
        <w:rPr>
          <w:rFonts w:ascii="Calibri" w:cs="Calibri" w:hAnsi="Calibri" w:eastAsia="Calibri"/>
          <w:sz w:val="18"/>
          <w:szCs w:val="18"/>
        </w:rPr>
        <w:tab/>
        <w:tab/>
      </w:r>
      <w:r>
        <w:rPr>
          <w:rFonts w:ascii="Calibri" w:cs="Calibri" w:hAnsi="Calibri" w:eastAsia="Calibri"/>
          <w:sz w:val="18"/>
          <w:szCs w:val="18"/>
          <w:rtl w:val="0"/>
          <w:lang w:val="en-US"/>
        </w:rPr>
        <w:t>£</w:t>
      </w:r>
      <w:r>
        <w:rPr>
          <w:rFonts w:ascii="Calibri" w:cs="Calibri" w:hAnsi="Calibri" w:eastAsia="Calibri"/>
          <w:sz w:val="18"/>
          <w:szCs w:val="18"/>
          <w:rtl w:val="0"/>
          <w:lang w:val="en-US"/>
        </w:rPr>
        <w:t xml:space="preserve">00-00 per day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rPr>
          <w:rFonts w:ascii="Calibri" w:cs="Calibri" w:hAnsi="Calibri" w:eastAsia="Calibri"/>
          <w:sz w:val="18"/>
          <w:szCs w:val="18"/>
        </w:rPr>
      </w:pPr>
      <w:r>
        <w:rPr>
          <w:rFonts w:ascii="Calibri" w:cs="Calibri" w:hAnsi="Calibri" w:eastAsia="Calibri"/>
          <w:b w:val="1"/>
          <w:bCs w:val="1"/>
          <w:sz w:val="18"/>
          <w:szCs w:val="18"/>
          <w:rtl w:val="0"/>
          <w:lang w:val="en-US"/>
        </w:rPr>
        <w:t xml:space="preserve"> </w:t>
        <w:tab/>
        <w:t>Half refresher</w:t>
      </w:r>
      <w:r>
        <w:rPr>
          <w:rFonts w:ascii="Calibri" w:cs="Calibri" w:hAnsi="Calibri" w:eastAsia="Calibri"/>
          <w:sz w:val="18"/>
          <w:szCs w:val="18"/>
        </w:rPr>
        <w:tab/>
        <w:tab/>
        <w:tab/>
      </w:r>
      <w:r>
        <w:rPr>
          <w:rFonts w:ascii="Calibri" w:cs="Calibri" w:hAnsi="Calibri" w:eastAsia="Calibri"/>
          <w:sz w:val="18"/>
          <w:szCs w:val="18"/>
          <w:rtl w:val="0"/>
          <w:lang w:val="en-US"/>
        </w:rPr>
        <w:t>£</w:t>
      </w:r>
      <w:r>
        <w:rPr>
          <w:rFonts w:ascii="Calibri" w:cs="Calibri" w:hAnsi="Calibri" w:eastAsia="Calibri"/>
          <w:sz w:val="18"/>
          <w:szCs w:val="18"/>
          <w:rtl w:val="0"/>
          <w:lang w:val="en-US"/>
        </w:rPr>
        <w:t>00-00 per part day</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rPr>
          <w:rFonts w:ascii="Calibri" w:cs="Calibri" w:hAnsi="Calibri" w:eastAsia="Calibri"/>
          <w:sz w:val="18"/>
          <w:szCs w:val="18"/>
        </w:rPr>
      </w:pPr>
      <w:r>
        <w:rPr>
          <w:rFonts w:ascii="Calibri" w:cs="Calibri" w:hAnsi="Calibri" w:eastAsia="Calibri"/>
          <w:b w:val="1"/>
          <w:bCs w:val="1"/>
          <w:sz w:val="18"/>
          <w:szCs w:val="18"/>
          <w:rtl w:val="0"/>
          <w:lang w:val="en-US"/>
        </w:rPr>
        <w:t xml:space="preserve"> </w:t>
        <w:tab/>
        <w:t>Hourly rate</w:t>
      </w:r>
      <w:r>
        <w:rPr>
          <w:rFonts w:ascii="Calibri" w:cs="Calibri" w:hAnsi="Calibri" w:eastAsia="Calibri"/>
          <w:sz w:val="18"/>
          <w:szCs w:val="18"/>
        </w:rPr>
        <w:tab/>
        <w:tab/>
        <w:tab/>
      </w:r>
      <w:r>
        <w:rPr>
          <w:rFonts w:ascii="Calibri" w:cs="Calibri" w:hAnsi="Calibri" w:eastAsia="Calibri"/>
          <w:sz w:val="18"/>
          <w:szCs w:val="18"/>
          <w:rtl w:val="0"/>
          <w:lang w:val="en-US"/>
        </w:rPr>
        <w:t>£</w:t>
      </w:r>
      <w:r>
        <w:rPr>
          <w:rFonts w:ascii="Calibri" w:cs="Calibri" w:hAnsi="Calibri" w:eastAsia="Calibri"/>
          <w:sz w:val="18"/>
          <w:szCs w:val="18"/>
          <w:rtl w:val="0"/>
          <w:lang w:val="en-US"/>
        </w:rPr>
        <w:t>00-00 per hour</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120"/>
        <w:rPr>
          <w:rFonts w:ascii="Calibri" w:cs="Calibri" w:hAnsi="Calibri" w:eastAsia="Calibri"/>
          <w:color w:val="365f91"/>
          <w:sz w:val="28"/>
          <w:szCs w:val="28"/>
          <w:u w:color="365f91"/>
        </w:rPr>
      </w:pPr>
      <w:bookmarkStart w:name="optional" w:id="2"/>
      <w:bookmarkEnd w:id="2"/>
      <w:r>
        <w:rPr>
          <w:rFonts w:ascii="Calibri" w:cs="Calibri" w:hAnsi="Calibri" w:eastAsia="Calibri"/>
          <w:color w:val="365f91"/>
          <w:sz w:val="28"/>
          <w:szCs w:val="28"/>
          <w:u w:color="365f91"/>
          <w:rtl w:val="0"/>
          <w:lang w:val="en-US"/>
        </w:rPr>
        <w:t>P</w:t>
      </w:r>
      <w:r>
        <w:rPr>
          <w:rFonts w:ascii="Calibri" w:cs="Calibri" w:hAnsi="Calibri" w:eastAsia="Calibri"/>
          <w:color w:val="365f91"/>
          <w:sz w:val="28"/>
          <w:szCs w:val="28"/>
          <w:u w:color="365f91"/>
          <w:rtl w:val="0"/>
          <w:lang w:val="en-US"/>
        </w:rPr>
        <w:t>art Six: Partial recovery</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line="276" w:lineRule="auto"/>
        <w:ind w:firstLine="709"/>
        <w:rPr>
          <w:rFonts w:ascii="Calibri" w:cs="Calibri" w:hAnsi="Calibri" w:eastAsia="Calibri"/>
          <w:sz w:val="18"/>
          <w:szCs w:val="18"/>
        </w:rPr>
      </w:pPr>
      <w:r>
        <w:rPr>
          <w:rFonts w:ascii="Calibri" w:cs="Calibri" w:hAnsi="Calibri" w:eastAsia="Calibri"/>
          <w:sz w:val="18"/>
          <w:szCs w:val="18"/>
          <w:rtl w:val="0"/>
          <w:lang w:val="en-US"/>
        </w:rPr>
        <w:t xml:space="preserve">In the event that the monies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are not sufficient to pay the </w:t>
      </w:r>
      <w:r>
        <w:rPr>
          <w:rFonts w:ascii="Calibri" w:cs="Calibri" w:hAnsi="Calibri" w:eastAsia="Calibri"/>
          <w:b w:val="1"/>
          <w:bCs w:val="1"/>
          <w:sz w:val="18"/>
          <w:szCs w:val="18"/>
          <w:rtl w:val="0"/>
          <w:lang w:val="en-US"/>
        </w:rPr>
        <w:t>Reasonable</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of both the </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after="120" w:line="276" w:lineRule="auto"/>
        <w:ind w:firstLine="709"/>
        <w:rPr>
          <w:rFonts w:ascii="Calibri" w:cs="Calibri" w:hAnsi="Calibri" w:eastAsia="Calibri"/>
          <w:sz w:val="18"/>
          <w:szCs w:val="18"/>
        </w:rPr>
      </w:pP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one of the following provisions will apply: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9.pdf"/>
                    <pic:cNvPicPr>
                      <a:picLocks noChangeAspect="1"/>
                    </pic:cNvPicPr>
                  </pic:nvPicPr>
                  <pic:blipFill>
                    <a:blip r:embed="rId12">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No adjustment will be made: Counsel</w:t>
      </w:r>
      <w:r>
        <w:rPr>
          <w:rFonts w:ascii="Calibri" w:cs="Calibri" w:hAnsi="Calibri" w:eastAsia="Calibri"/>
          <w:b w:val="1"/>
          <w:bCs w:val="1"/>
          <w:sz w:val="18"/>
          <w:szCs w:val="18"/>
          <w:rtl w:val="0"/>
          <w:lang w:val="en-US"/>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reasonable fees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will be payable in their entirety.</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b w:val="1"/>
          <w:bCs w:val="1"/>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10.pdf"/>
                    <pic:cNvPicPr>
                      <a:picLocks noChangeAspect="1"/>
                    </pic:cNvPicPr>
                  </pic:nvPicPr>
                  <pic:blipFill>
                    <a:blip r:embed="rId13">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A proportionate adjustment will be made: Counsel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will be payable in full; thereafter,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paid the same proportion of his reasonable fees as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rPr>
        <w: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image11.pdf"/>
                    <pic:cNvPicPr>
                      <a:picLocks noChangeAspect="1"/>
                    </pic:cNvPicPr>
                  </pic:nvPicPr>
                  <pic:blipFill>
                    <a:blip r:embed="rId14">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A fixed adjustment will be made: Counsel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will be payable in full; thereafter,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paid in full subject to a fixed reduction that is set out in correspondence attached hereto.</w:t>
      </w:r>
    </w:p>
    <w:p>
      <w:pPr>
        <w:pStyle w:val="Body"/>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120" w:after="120" w:line="276" w:lineRule="auto"/>
        <w:ind w:firstLine="709"/>
        <w:rPr>
          <w:rFonts w:ascii="Calibri" w:cs="Calibri" w:hAnsi="Calibri" w:eastAsia="Calibri"/>
          <w:sz w:val="18"/>
          <w:szCs w:val="18"/>
        </w:rPr>
      </w:pPr>
      <w:r>
        <w:rPr>
          <w:rFonts w:ascii="Calibri" w:cs="Calibri" w:hAnsi="Calibri" w:eastAsia="Calibri"/>
          <w:sz w:val="18"/>
          <w:szCs w:val="18"/>
          <w:rtl w:val="0"/>
          <w:lang w:val="en-US"/>
        </w:rPr>
        <w:t xml:space="preserve">If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lang w:val="en-US"/>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were agreed before they were incurred, those fees will be deemed to be reasonable. </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 xml:space="preserve">Part Seven: Definition of </w:t>
      </w:r>
      <w:r>
        <w:rPr>
          <w:rFonts w:ascii="Calibri" w:cs="Calibri" w:hAnsi="Calibri" w:eastAsia="Calibri"/>
          <w:color w:val="365f91"/>
          <w:sz w:val="28"/>
          <w:szCs w:val="28"/>
          <w:u w:color="365f91"/>
          <w:rtl w:val="0"/>
          <w:lang w:val="en-US"/>
        </w:rPr>
        <w:t>‘</w:t>
      </w:r>
      <w:r>
        <w:rPr>
          <w:rFonts w:ascii="Calibri" w:cs="Calibri" w:hAnsi="Calibri" w:eastAsia="Calibri"/>
          <w:color w:val="365f91"/>
          <w:sz w:val="28"/>
          <w:szCs w:val="28"/>
          <w:u w:color="365f91"/>
          <w:rtl w:val="0"/>
          <w:lang w:val="en-US"/>
        </w:rPr>
        <w:t>Win</w:t>
      </w:r>
      <w:r>
        <w:rPr>
          <w:rFonts w:ascii="Calibri" w:cs="Calibri" w:hAnsi="Calibri" w:eastAsia="Calibri"/>
          <w:color w:val="365f91"/>
          <w:sz w:val="28"/>
          <w:szCs w:val="28"/>
          <w:u w:color="365f91"/>
          <w:rtl w:val="0"/>
          <w:lang w:val="en-US"/>
        </w:rPr>
        <w:t>’</w:t>
      </w:r>
      <w:r>
        <w:rPr>
          <w:rFonts w:ascii="Calibri" w:cs="Calibri" w:hAnsi="Calibri" w:eastAsia="Calibri"/>
          <w:color w:val="365f91"/>
          <w:sz w:val="28"/>
          <w:szCs w:val="28"/>
          <w:u w:color="365f91"/>
          <w:rtl w:val="0"/>
          <w:lang w:val="en-US"/>
        </w:rPr>
        <w:t xml:space="preserve"> and </w:t>
      </w:r>
      <w:r>
        <w:rPr>
          <w:rFonts w:ascii="Calibri" w:cs="Calibri" w:hAnsi="Calibri" w:eastAsia="Calibri"/>
          <w:color w:val="365f91"/>
          <w:sz w:val="28"/>
          <w:szCs w:val="28"/>
          <w:u w:color="365f91"/>
          <w:rtl w:val="0"/>
          <w:lang w:val="en-US"/>
        </w:rPr>
        <w:t>‘</w:t>
      </w:r>
      <w:r>
        <w:rPr>
          <w:rFonts w:ascii="Calibri" w:cs="Calibri" w:hAnsi="Calibri" w:eastAsia="Calibri"/>
          <w:color w:val="365f91"/>
          <w:sz w:val="28"/>
          <w:szCs w:val="28"/>
          <w:u w:color="365f91"/>
          <w:rtl w:val="0"/>
          <w:lang w:val="en-US"/>
        </w:rPr>
        <w:t>Favourable Terms</w:t>
      </w:r>
      <w:r>
        <w:rPr>
          <w:rFonts w:ascii="Calibri" w:cs="Calibri" w:hAnsi="Calibri" w:eastAsia="Calibri"/>
          <w:color w:val="365f91"/>
          <w:sz w:val="28"/>
          <w:szCs w:val="28"/>
          <w:u w:color="365f91"/>
          <w:rtl w:val="0"/>
          <w:lang w:val="en-US"/>
        </w:rPr>
        <w: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image12.pdf"/>
                    <pic:cNvPicPr>
                      <a:picLocks noChangeAspect="1"/>
                    </pic:cNvPicPr>
                  </pic:nvPicPr>
                  <pic:blipFill>
                    <a:blip r:embed="rId15">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Standard definitions: </w:t>
      </w:r>
      <w:r>
        <w:rPr>
          <w:rFonts w:ascii="Calibri" w:cs="Calibri" w:hAnsi="Calibri" w:eastAsia="Calibri"/>
          <w:sz w:val="18"/>
          <w:szCs w:val="18"/>
          <w:rtl w:val="0"/>
          <w:lang w:val="en-US"/>
        </w:rPr>
        <w:t xml:space="preserve">The standard definitions (as set out under </w:t>
      </w:r>
      <w:r>
        <w:rPr>
          <w:rFonts w:ascii="Calibri" w:cs="Calibri" w:hAnsi="Calibri" w:eastAsia="Calibri"/>
          <w:sz w:val="18"/>
          <w:szCs w:val="18"/>
          <w:rtl w:val="0"/>
          <w:lang w:val="en-US"/>
        </w:rPr>
        <w:t>“</w:t>
      </w:r>
      <w:r>
        <w:rPr>
          <w:rFonts w:ascii="Calibri" w:cs="Calibri" w:hAnsi="Calibri" w:eastAsia="Calibri"/>
          <w:sz w:val="18"/>
          <w:szCs w:val="18"/>
          <w:rtl w:val="0"/>
          <w:lang w:val="en-US"/>
        </w:rPr>
        <w:t>Further terms used in this Agreement</w:t>
      </w:r>
      <w:r>
        <w:rPr>
          <w:rFonts w:ascii="Calibri" w:cs="Calibri" w:hAnsi="Calibri" w:eastAsia="Calibri"/>
          <w:sz w:val="18"/>
          <w:szCs w:val="18"/>
          <w:rtl w:val="0"/>
          <w:lang w:val="en-US"/>
        </w:rPr>
        <w:t>”</w:t>
      </w:r>
      <w:r>
        <w:rPr>
          <w:rFonts w:ascii="Calibri" w:cs="Calibri" w:hAnsi="Calibri" w:eastAsia="Calibri"/>
          <w:sz w:val="18"/>
          <w:szCs w:val="18"/>
          <w:rtl w:val="0"/>
          <w:lang w:val="en-US"/>
        </w:rPr>
        <w:t xml:space="preserve">) will apply.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image13.pdf"/>
                    <pic:cNvPicPr>
                      <a:picLocks noChangeAspect="1"/>
                    </pic:cNvPicPr>
                  </pic:nvPicPr>
                  <pic:blipFill>
                    <a:blip r:embed="rId16">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Bespoke definitions: </w:t>
      </w:r>
      <w:r>
        <w:rPr>
          <w:rFonts w:ascii="Calibri" w:cs="Calibri" w:hAnsi="Calibri" w:eastAsia="Calibri"/>
          <w:sz w:val="18"/>
          <w:szCs w:val="18"/>
          <w:rtl w:val="0"/>
          <w:lang w:val="en-US"/>
        </w:rPr>
        <w:t xml:space="preserve">Bespoke definitions will apply, the terms of which are either attached, or have been incorporated in the text below. This definition may be that </w:t>
      </w:r>
      <w:r>
        <w:rPr>
          <w:rFonts w:ascii="Calibri" w:cs="Calibri" w:hAnsi="Calibri" w:eastAsia="Calibri"/>
          <w:sz w:val="18"/>
          <w:szCs w:val="18"/>
          <w:rtl w:val="0"/>
          <w:lang w:val="en-US"/>
        </w:rPr>
        <w:t>‘</w:t>
      </w:r>
      <w:r>
        <w:rPr>
          <w:rFonts w:ascii="Calibri" w:cs="Calibri" w:hAnsi="Calibri" w:eastAsia="Calibri"/>
          <w:sz w:val="18"/>
          <w:szCs w:val="18"/>
          <w:rtl w:val="0"/>
          <w:lang w:val="de-DE"/>
        </w:rPr>
        <w:t>Win</w:t>
      </w:r>
      <w:r>
        <w:rPr>
          <w:rFonts w:ascii="Calibri" w:cs="Calibri" w:hAnsi="Calibri" w:eastAsia="Calibri"/>
          <w:sz w:val="18"/>
          <w:szCs w:val="18"/>
          <w:rtl w:val="0"/>
          <w:lang w:val="en-US"/>
        </w:rPr>
        <w:t xml:space="preserve">’ </w:t>
      </w:r>
      <w:r>
        <w:rPr>
          <w:rFonts w:ascii="Calibri" w:cs="Calibri" w:hAnsi="Calibri" w:eastAsia="Calibri"/>
          <w:sz w:val="18"/>
          <w:szCs w:val="18"/>
          <w:rtl w:val="0"/>
          <w:lang w:val="en-US"/>
        </w:rPr>
        <w:t xml:space="preserve">will mean that the Opponent is awarded a certain figure or less.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Pr>
        <w:tab/>
      </w:r>
      <w:r>
        <w:rPr>
          <w:rStyle w:val="Placeholder Text"/>
          <w:rtl w:val="0"/>
          <w:lang w:val="en-US"/>
        </w:rPr>
        <w:t>Click here to enter text.</w:t>
      </w:r>
      <w:r>
        <w:rPr>
          <w:rFonts w:ascii="Calibri" w:cs="Calibri" w:hAnsi="Calibri" w:eastAsia="Calibri"/>
          <w:color w:val="808080"/>
          <w:sz w:val="18"/>
          <w:szCs w:val="18"/>
          <w:u w:color="808080"/>
          <w:rtl w:val="0"/>
        </w:rPr>
        <w:t xml:space="preserve"> </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12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Part Eight: Variations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image14.pdf"/>
                    <pic:cNvPicPr>
                      <a:picLocks noChangeAspect="1"/>
                    </pic:cNvPicPr>
                  </pic:nvPicPr>
                  <pic:blipFill>
                    <a:blip r:embed="rId17">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Standard provisions: </w:t>
      </w:r>
      <w:r>
        <w:rPr>
          <w:rFonts w:ascii="Calibri" w:cs="Calibri" w:hAnsi="Calibri" w:eastAsia="Calibri"/>
          <w:sz w:val="18"/>
          <w:szCs w:val="18"/>
          <w:rtl w:val="0"/>
          <w:lang w:val="en-US"/>
        </w:rPr>
        <w:t xml:space="preserve">The standard provisions will apply without variations.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ind w:left="709" w:hanging="709"/>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tl w:val="0"/>
        </w:rPr>
        <w:t xml:space="preserve"> </w:t>
        <w:tab/>
      </w:r>
      <w:r>
        <w:rPr>
          <w:rFonts w:ascii="Calibri" w:cs="Calibri" w:hAnsi="Calibri" w:eastAsia="Calibri"/>
          <w:sz w:val="18"/>
          <w:szCs w:val="18"/>
        </w:rPr>
        <w:drawing>
          <wp:inline distT="0" distB="0" distL="0" distR="0">
            <wp:extent cx="171450" cy="228600"/>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image15.pdf"/>
                    <pic:cNvPicPr>
                      <a:picLocks noChangeAspect="1"/>
                    </pic:cNvPicPr>
                  </pic:nvPicPr>
                  <pic:blipFill>
                    <a:blip r:embed="rId18">
                      <a:extLst/>
                    </a:blip>
                    <a:stretch>
                      <a:fillRect/>
                    </a:stretch>
                  </pic:blipFill>
                  <pic:spPr>
                    <a:xfrm>
                      <a:off x="0" y="0"/>
                      <a:ext cx="171450" cy="228600"/>
                    </a:xfrm>
                    <a:prstGeom prst="rect">
                      <a:avLst/>
                    </a:prstGeom>
                    <a:ln w="12700" cap="flat">
                      <a:noFill/>
                      <a:miter lim="400000"/>
                    </a:ln>
                    <a:effectLst/>
                  </pic:spPr>
                </pic:pic>
              </a:graphicData>
            </a:graphic>
          </wp:inline>
        </w:drawing>
      </w:r>
      <w:r>
        <w:rPr>
          <w:rFonts w:ascii="Calibri" w:cs="Calibri" w:hAnsi="Calibri" w:eastAsia="Calibri"/>
          <w:sz w:val="18"/>
          <w:szCs w:val="18"/>
        </w:rPr>
        <w:tab/>
      </w:r>
      <w:r>
        <w:rPr>
          <w:rFonts w:ascii="Calibri" w:cs="Calibri" w:hAnsi="Calibri" w:eastAsia="Calibri"/>
          <w:b w:val="1"/>
          <w:bCs w:val="1"/>
          <w:sz w:val="18"/>
          <w:szCs w:val="18"/>
          <w:rtl w:val="0"/>
          <w:lang w:val="en-US"/>
        </w:rPr>
        <w:t xml:space="preserve">Bespoke provisions: </w:t>
      </w:r>
      <w:r>
        <w:rPr>
          <w:rFonts w:ascii="Calibri" w:cs="Calibri" w:hAnsi="Calibri" w:eastAsia="Calibri"/>
          <w:sz w:val="18"/>
          <w:szCs w:val="18"/>
          <w:rtl w:val="0"/>
          <w:lang w:val="en-US"/>
        </w:rPr>
        <w:t xml:space="preserve">The following variations have been made: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jc w:val="both"/>
        <w:rPr>
          <w:rFonts w:ascii="Calibri" w:cs="Calibri" w:hAnsi="Calibri" w:eastAsia="Calibri"/>
          <w:sz w:val="18"/>
          <w:szCs w:val="18"/>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line="276" w:lineRule="auto"/>
        <w:ind w:left="709" w:hanging="709"/>
        <w:jc w:val="both"/>
        <w:rPr>
          <w:rFonts w:ascii="Calibri" w:cs="Calibri" w:hAnsi="Calibri" w:eastAsia="Calibri"/>
          <w:sz w:val="18"/>
          <w:szCs w:val="18"/>
        </w:rPr>
      </w:pPr>
      <w:r>
        <w:rPr>
          <w:rFonts w:ascii="Calibri" w:cs="Calibri" w:hAnsi="Calibri" w:eastAsia="Calibri"/>
          <w:sz w:val="18"/>
          <w:szCs w:val="18"/>
        </w:rPr>
        <w:tab/>
      </w:r>
      <w:r>
        <w:rPr>
          <w:rStyle w:val="Placeholder Text"/>
          <w:rtl w:val="0"/>
          <w:lang w:val="en-US"/>
        </w:rPr>
        <w:t>Click here to enter text.</w:t>
      </w:r>
      <w:r>
        <w:rPr>
          <w:rFonts w:ascii="Calibri" w:cs="Calibri" w:hAnsi="Calibri" w:eastAsia="Calibri"/>
          <w:color w:val="808080"/>
          <w:sz w:val="18"/>
          <w:szCs w:val="18"/>
          <w:u w:color="808080"/>
          <w:rtl w:val="0"/>
        </w:rPr>
        <w:t xml:space="preserve"> </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480" w:after="120"/>
        <w:rPr>
          <w:rFonts w:ascii="Calibri" w:cs="Calibri" w:hAnsi="Calibri" w:eastAsia="Calibri"/>
          <w:color w:val="365f91"/>
          <w:sz w:val="28"/>
          <w:szCs w:val="28"/>
          <w:u w:color="365f91"/>
        </w:rPr>
      </w:pPr>
      <w:r>
        <w:rPr>
          <w:rFonts w:ascii="Calibri" w:cs="Calibri" w:hAnsi="Calibri" w:eastAsia="Calibri"/>
          <w:color w:val="365f91"/>
          <w:sz w:val="28"/>
          <w:szCs w:val="28"/>
          <w:u w:color="365f91"/>
          <w:rtl w:val="0"/>
          <w:lang w:val="en-US"/>
        </w:rPr>
        <w:t>Part Eight: Signatures</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360"/>
        <w:ind w:firstLine="720"/>
        <w:jc w:val="left"/>
        <w:rPr>
          <w:rFonts w:ascii="Calibri" w:cs="Calibri" w:hAnsi="Calibri" w:eastAsia="Calibri"/>
          <w:b w:val="0"/>
          <w:bCs w:val="0"/>
          <w:sz w:val="18"/>
          <w:szCs w:val="18"/>
        </w:rPr>
      </w:pPr>
      <w:r>
        <w:rPr>
          <w:rFonts w:ascii="Calibri" w:cs="Calibri" w:hAnsi="Calibri" w:eastAsia="Calibri"/>
          <w:b w:val="0"/>
          <w:bCs w:val="0"/>
          <w:sz w:val="18"/>
          <w:szCs w:val="18"/>
          <w:rtl w:val="0"/>
          <w:lang w:val="en-US"/>
        </w:rPr>
        <w:t>Signed by Chambers (on behalf of Counsel):</w:t>
        <w:tab/>
        <w:tab/>
      </w:r>
      <w:r>
        <w:rPr>
          <w:rFonts w:ascii="Calibri" w:cs="Calibri" w:hAnsi="Calibri" w:eastAsia="Calibri"/>
          <w:b w:val="0"/>
          <w:bCs w:val="0"/>
          <w:sz w:val="18"/>
          <w:szCs w:val="18"/>
          <w:rtl w:val="0"/>
          <w:lang w:val="en-US"/>
        </w:rPr>
        <w:t>……………………………………………</w:t>
      </w:r>
      <w:r>
        <w:rPr>
          <w:rFonts w:ascii="Calibri" w:cs="Calibri" w:hAnsi="Calibri" w:eastAsia="Calibri"/>
          <w:b w:val="0"/>
          <w:bCs w:val="0"/>
          <w:sz w:val="18"/>
          <w:szCs w:val="18"/>
          <w:rtl w:val="0"/>
          <w:lang w:val="en-US"/>
        </w:rPr>
        <w:t xml:space="preserve">.. </w:t>
        <w:tab/>
        <w:t xml:space="preserve">(date) </w:t>
      </w:r>
      <w:r>
        <w:rPr>
          <w:rFonts w:ascii="Calibri" w:cs="Calibri" w:hAnsi="Calibri" w:eastAsia="Calibri"/>
          <w:b w:val="0"/>
          <w:bCs w:val="0"/>
          <w:sz w:val="18"/>
          <w:szCs w:val="18"/>
          <w:rtl w:val="0"/>
          <w:lang w:val="en-US"/>
        </w:rPr>
        <w:t>………………………</w:t>
      </w:r>
      <w:r>
        <w:rPr>
          <w:rFonts w:ascii="Calibri" w:cs="Calibri" w:hAnsi="Calibri" w:eastAsia="Calibri"/>
          <w:b w:val="0"/>
          <w:bCs w:val="0"/>
          <w:sz w:val="18"/>
          <w:szCs w:val="18"/>
          <w:rtl w:val="0"/>
          <w:lang w:val="en-US"/>
        </w:rPr>
        <w:t>..</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240"/>
        <w:ind w:firstLine="720"/>
        <w:jc w:val="left"/>
        <w:rPr>
          <w:rFonts w:ascii="Calibri" w:cs="Calibri" w:hAnsi="Calibri" w:eastAsia="Calibri"/>
          <w:b w:val="0"/>
          <w:bCs w:val="0"/>
          <w:sz w:val="18"/>
          <w:szCs w:val="18"/>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240"/>
        <w:ind w:firstLine="720"/>
        <w:jc w:val="left"/>
        <w:rPr>
          <w:rFonts w:ascii="Calibri" w:cs="Calibri" w:hAnsi="Calibri" w:eastAsia="Calibri"/>
          <w:b w:val="0"/>
          <w:bCs w:val="0"/>
          <w:sz w:val="18"/>
          <w:szCs w:val="18"/>
        </w:rPr>
      </w:pPr>
      <w:r>
        <w:rPr>
          <w:rFonts w:ascii="Calibri" w:cs="Calibri" w:hAnsi="Calibri" w:eastAsia="Calibri"/>
          <w:b w:val="0"/>
          <w:bCs w:val="0"/>
          <w:sz w:val="18"/>
          <w:szCs w:val="18"/>
          <w:rtl w:val="0"/>
          <w:lang w:val="en-US"/>
        </w:rPr>
        <w:t>Signed by the Professional Client:</w:t>
        <w:tab/>
        <w:tab/>
        <w:tab/>
      </w:r>
      <w:r>
        <w:rPr>
          <w:rFonts w:ascii="Calibri" w:cs="Calibri" w:hAnsi="Calibri" w:eastAsia="Calibri"/>
          <w:b w:val="0"/>
          <w:bCs w:val="0"/>
          <w:sz w:val="18"/>
          <w:szCs w:val="18"/>
          <w:rtl w:val="0"/>
          <w:lang w:val="en-US"/>
        </w:rPr>
        <w:t>………………… …………………………</w:t>
      </w:r>
      <w:r>
        <w:rPr>
          <w:rFonts w:ascii="Calibri" w:cs="Calibri" w:hAnsi="Calibri" w:eastAsia="Calibri"/>
          <w:b w:val="0"/>
          <w:bCs w:val="0"/>
          <w:sz w:val="18"/>
          <w:szCs w:val="18"/>
          <w:rtl w:val="0"/>
          <w:lang w:val="en-US"/>
        </w:rPr>
        <w:t>..</w:t>
        <w:tab/>
        <w:t xml:space="preserve">(date) </w:t>
      </w:r>
      <w:r>
        <w:rPr>
          <w:rFonts w:ascii="Calibri" w:cs="Calibri" w:hAnsi="Calibri" w:eastAsia="Calibri"/>
          <w:b w:val="0"/>
          <w:bCs w:val="0"/>
          <w:sz w:val="18"/>
          <w:szCs w:val="18"/>
          <w:rtl w:val="0"/>
          <w:lang w:val="en-US"/>
        </w:rPr>
        <w:t>………………………</w:t>
      </w:r>
      <w:r>
        <w:rPr>
          <w:rFonts w:ascii="Calibri" w:cs="Calibri" w:hAnsi="Calibri" w:eastAsia="Calibri"/>
          <w:b w:val="0"/>
          <w:bCs w:val="0"/>
          <w:sz w:val="18"/>
          <w:szCs w:val="18"/>
          <w:rtl w:val="0"/>
          <w:lang w:val="en-US"/>
        </w:rPr>
        <w:t>..</w:t>
      </w: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240"/>
        <w:ind w:firstLine="720"/>
        <w:jc w:val="left"/>
        <w:rPr>
          <w:rFonts w:ascii="Calibri" w:cs="Calibri" w:hAnsi="Calibri" w:eastAsia="Calibri"/>
          <w:b w:val="0"/>
          <w:bCs w:val="0"/>
          <w:sz w:val="18"/>
          <w:szCs w:val="18"/>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240"/>
        <w:ind w:firstLine="720"/>
        <w:jc w:val="left"/>
        <w:rPr>
          <w:rFonts w:ascii="Calibri" w:cs="Calibri" w:hAnsi="Calibri" w:eastAsia="Calibri"/>
          <w:b w:val="0"/>
          <w:bCs w:val="0"/>
          <w:sz w:val="18"/>
          <w:szCs w:val="18"/>
        </w:rPr>
      </w:pPr>
      <w:r>
        <w:rPr>
          <w:rFonts w:ascii="Calibri" w:cs="Calibri" w:hAnsi="Calibri" w:eastAsia="Calibri"/>
          <w:b w:val="0"/>
          <w:bCs w:val="0"/>
          <w:sz w:val="18"/>
          <w:szCs w:val="18"/>
          <w:rtl w:val="0"/>
          <w:lang w:val="en-US"/>
        </w:rPr>
        <w:t>Signed by the Professional Client:</w:t>
        <w:tab/>
        <w:tab/>
        <w:tab/>
      </w:r>
      <w:r>
        <w:rPr>
          <w:rFonts w:ascii="Calibri" w:cs="Calibri" w:hAnsi="Calibri" w:eastAsia="Calibri"/>
          <w:b w:val="0"/>
          <w:bCs w:val="0"/>
          <w:sz w:val="18"/>
          <w:szCs w:val="18"/>
          <w:rtl w:val="0"/>
          <w:lang w:val="en-US"/>
        </w:rPr>
        <w:t>………………… …………………………</w:t>
      </w:r>
      <w:r>
        <w:rPr>
          <w:rFonts w:ascii="Calibri" w:cs="Calibri" w:hAnsi="Calibri" w:eastAsia="Calibri"/>
          <w:b w:val="0"/>
          <w:bCs w:val="0"/>
          <w:sz w:val="18"/>
          <w:szCs w:val="18"/>
          <w:rtl w:val="0"/>
          <w:lang w:val="en-US"/>
        </w:rPr>
        <w:t>..</w:t>
        <w:tab/>
        <w:t xml:space="preserve">(date) </w:t>
      </w:r>
      <w:r>
        <w:rPr>
          <w:rFonts w:ascii="Calibri" w:cs="Calibri" w:hAnsi="Calibri" w:eastAsia="Calibri"/>
          <w:b w:val="0"/>
          <w:bCs w:val="0"/>
          <w:sz w:val="18"/>
          <w:szCs w:val="18"/>
          <w:rtl w:val="0"/>
          <w:lang w:val="en-US"/>
        </w:rPr>
        <w:t>………………………</w:t>
      </w:r>
      <w:r>
        <w:rPr>
          <w:rFonts w:ascii="Calibri" w:cs="Calibri" w:hAnsi="Calibri" w:eastAsia="Calibri"/>
          <w:b w:val="0"/>
          <w:bCs w:val="0"/>
          <w:sz w:val="18"/>
          <w:szCs w:val="18"/>
          <w:rtl w:val="0"/>
          <w:lang w:val="en-US"/>
        </w:rPr>
        <w:t>..</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240"/>
        <w:jc w:val="both"/>
        <w:rPr>
          <w:rStyle w:val="Black"/>
          <w:rFonts w:ascii="Calibri" w:cs="Calibri" w:hAnsi="Calibri" w:eastAsia="Calibri"/>
          <w:color w:val="000000"/>
          <w:sz w:val="18"/>
          <w:szCs w:val="18"/>
          <w:u w:color="000000"/>
        </w:rPr>
      </w:pPr>
    </w:p>
    <w:p>
      <w:pPr>
        <w:pStyle w:val="Title"/>
        <w:keepLines w:val="1"/>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2f2f2"/>
        <w:spacing w:before="240" w:after="240"/>
        <w:jc w:val="left"/>
        <w:rPr>
          <w:rFonts w:ascii="Calibri" w:cs="Calibri" w:hAnsi="Calibri" w:eastAsia="Calibri"/>
          <w:b w:val="0"/>
          <w:bCs w:val="0"/>
          <w:sz w:val="18"/>
          <w:szCs w:val="18"/>
        </w:rPr>
      </w:pPr>
    </w:p>
    <w:p>
      <w:pPr>
        <w:pStyle w:val="Heading"/>
        <w:spacing w:after="240"/>
        <w:jc w:val="both"/>
        <w:sectPr>
          <w:headerReference w:type="default" r:id="rId19"/>
          <w:headerReference w:type="first" r:id="rId20"/>
          <w:footerReference w:type="default" r:id="rId21"/>
          <w:footerReference w:type="first" r:id="rId22"/>
          <w:pgSz w:w="11900" w:h="16840" w:orient="portrait"/>
          <w:pgMar w:top="510" w:right="964" w:bottom="567" w:left="964" w:header="709" w:footer="170"/>
          <w:pgNumType w:start="1"/>
          <w:titlePg w:val="1"/>
          <w:bidi w:val="0"/>
        </w:sectPr>
      </w:pPr>
    </w:p>
    <w:p>
      <w:pPr>
        <w:pStyle w:val="Heading"/>
        <w:spacing w:after="144"/>
        <w:jc w:val="both"/>
        <w:rPr>
          <w:rFonts w:ascii="Calibri" w:cs="Calibri" w:hAnsi="Calibri" w:eastAsia="Calibri"/>
          <w:color w:val="56647f"/>
          <w:sz w:val="18"/>
          <w:szCs w:val="18"/>
          <w:u w:color="56647f"/>
        </w:rPr>
      </w:pPr>
      <w:r>
        <w:rPr>
          <w:rFonts w:ascii="Calibri" w:cs="Calibri" w:hAnsi="Calibri" w:eastAsia="Calibri"/>
          <w:color w:val="56647f"/>
          <w:sz w:val="18"/>
          <w:szCs w:val="18"/>
          <w:u w:color="56647f"/>
          <w:rtl w:val="0"/>
          <w:lang w:val="en-US"/>
        </w:rPr>
        <w:t xml:space="preserve">Further terms used in this Agreement </w:t>
      </w:r>
    </w:p>
    <w:p>
      <w:pPr>
        <w:pStyle w:val="Body"/>
        <w:spacing w:after="144"/>
        <w:jc w:val="both"/>
        <w:rPr>
          <w:rStyle w:val="Black"/>
        </w:rPr>
      </w:pPr>
      <w:r>
        <w:rPr>
          <w:rStyle w:val="Black"/>
          <w:rtl w:val="0"/>
          <w:lang w:val="en-US"/>
        </w:rPr>
        <w:t xml:space="preserve">In addition to the terms described in Part One above, the following terms are used: </w:t>
      </w:r>
    </w:p>
    <w:p>
      <w:pPr>
        <w:pStyle w:val="Body"/>
        <w:spacing w:after="60"/>
        <w:ind w:left="1985" w:hanging="1985"/>
        <w:jc w:val="both"/>
        <w:rPr>
          <w:rFonts w:ascii="Calibri" w:cs="Calibri" w:hAnsi="Calibri" w:eastAsia="Calibri"/>
          <w:i w:val="1"/>
          <w:iCs w:val="1"/>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Advocacy</w:t>
      </w:r>
      <w:r>
        <w:rPr>
          <w:rFonts w:ascii="Calibri" w:cs="Calibri" w:hAnsi="Calibri" w:eastAsia="Calibri"/>
          <w:b w:val="1"/>
          <w:bCs w:val="1"/>
          <w:color w:val="56647f"/>
          <w:sz w:val="18"/>
          <w:szCs w:val="18"/>
          <w:u w:color="56647f"/>
          <w:rtl w:val="0"/>
        </w:rPr>
        <w:t>”</w:t>
      </w:r>
      <w:r>
        <w:rPr>
          <w:rFonts w:ascii="Calibri" w:cs="Calibri" w:hAnsi="Calibri" w:eastAsia="Calibri"/>
          <w:i w:val="1"/>
          <w:iCs w:val="1"/>
          <w:sz w:val="18"/>
          <w:szCs w:val="18"/>
        </w:rPr>
        <w:tab/>
      </w:r>
      <w:r>
        <w:rPr>
          <w:rFonts w:ascii="Calibri" w:cs="Calibri" w:hAnsi="Calibri" w:eastAsia="Calibri"/>
          <w:sz w:val="18"/>
          <w:szCs w:val="18"/>
          <w:rtl w:val="0"/>
          <w:lang w:val="en-US"/>
        </w:rPr>
        <w:t xml:space="preserve">Shall mean appearing for the </w:t>
      </w:r>
      <w:r>
        <w:rPr>
          <w:rFonts w:ascii="Calibri" w:cs="Calibri" w:hAnsi="Calibri" w:eastAsia="Calibri"/>
          <w:b w:val="1"/>
          <w:bCs w:val="1"/>
          <w:sz w:val="18"/>
          <w:szCs w:val="18"/>
          <w:rtl w:val="0"/>
          <w:lang w:val="en-US"/>
        </w:rPr>
        <w:t>Lay Client</w:t>
      </w:r>
      <w:r>
        <w:rPr>
          <w:rFonts w:ascii="Calibri" w:cs="Calibri" w:hAnsi="Calibri" w:eastAsia="Calibri"/>
          <w:sz w:val="18"/>
          <w:szCs w:val="18"/>
          <w:rtl w:val="0"/>
          <w:lang w:val="en-US"/>
        </w:rPr>
        <w:t xml:space="preserve"> at court hearings.</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Agreement, the</w:t>
      </w:r>
      <w:r>
        <w:rPr>
          <w:rFonts w:ascii="Calibri" w:cs="Calibri" w:hAnsi="Calibri" w:eastAsia="Calibri"/>
          <w:b w:val="1"/>
          <w:bCs w:val="1"/>
          <w:color w:val="56647f"/>
          <w:sz w:val="18"/>
          <w:szCs w:val="18"/>
          <w:u w:color="56647f"/>
          <w:rtl w:val="0"/>
        </w:rPr>
        <w:t xml:space="preserve">” </w:t>
      </w:r>
      <w:r>
        <w:rPr>
          <w:rFonts w:ascii="Calibri" w:cs="Calibri" w:hAnsi="Calibri" w:eastAsia="Calibri"/>
          <w:color w:val="56647f"/>
          <w:sz w:val="18"/>
          <w:szCs w:val="18"/>
          <w:u w:color="56647f"/>
        </w:rPr>
        <w:tab/>
      </w:r>
      <w:r>
        <w:rPr>
          <w:rFonts w:ascii="Calibri" w:cs="Calibri" w:hAnsi="Calibri" w:eastAsia="Calibri"/>
          <w:sz w:val="18"/>
          <w:szCs w:val="18"/>
          <w:rtl w:val="0"/>
          <w:lang w:val="en-US"/>
        </w:rPr>
        <w:t>Shall mean this agreement.</w:t>
      </w:r>
    </w:p>
    <w:p>
      <w:pPr>
        <w:pStyle w:val="Body"/>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lang w:val="en-US"/>
        </w:rPr>
        <w:t>the last</w:t>
        <w:tab/>
      </w:r>
      <w:r>
        <w:rPr>
          <w:rFonts w:ascii="Calibri" w:cs="Calibri" w:hAnsi="Calibri" w:eastAsia="Calibri"/>
          <w:sz w:val="18"/>
          <w:szCs w:val="18"/>
          <w:rtl w:val="0"/>
          <w:lang w:val="en-US"/>
        </w:rPr>
        <w:t xml:space="preserve">Shall mean that the Claim concludes (i) after a trail has started, (ii) at any time after 00:01 hours on day the Claim </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lang w:val="en-US"/>
        </w:rPr>
        <w:t xml:space="preserve">  day before trail</w:t>
      </w:r>
      <w:r>
        <w:rPr>
          <w:rFonts w:ascii="Calibri" w:cs="Calibri" w:hAnsi="Calibri" w:eastAsia="Calibri"/>
          <w:b w:val="1"/>
          <w:bCs w:val="1"/>
          <w:color w:val="56647f"/>
          <w:sz w:val="18"/>
          <w:szCs w:val="18"/>
          <w:u w:color="56647f"/>
          <w:rtl w:val="0"/>
        </w:rPr>
        <w:t xml:space="preserve">” </w:t>
        <w:tab/>
      </w:r>
      <w:r>
        <w:rPr>
          <w:rFonts w:ascii="Calibri" w:cs="Calibri" w:hAnsi="Calibri" w:eastAsia="Calibri"/>
          <w:sz w:val="18"/>
          <w:szCs w:val="18"/>
          <w:rtl w:val="0"/>
          <w:lang w:val="en-US"/>
        </w:rPr>
        <w:t xml:space="preserve">was listed for trial (including </w:t>
      </w:r>
      <w:r>
        <w:rPr>
          <w:rFonts w:ascii="Calibri" w:cs="Calibri" w:hAnsi="Calibri" w:eastAsia="Calibri"/>
          <w:b w:val="1"/>
          <w:bCs w:val="1"/>
          <w:color w:val="56647f"/>
          <w:sz w:val="18"/>
          <w:szCs w:val="18"/>
          <w:u w:color="56647f"/>
          <w:rtl w:val="0"/>
          <w:lang w:val="en-US"/>
        </w:rPr>
        <w:t xml:space="preserve">the </w:t>
      </w:r>
      <w:r>
        <w:rPr>
          <w:rFonts w:ascii="Calibri" w:cs="Calibri" w:hAnsi="Calibri" w:eastAsia="Calibri"/>
          <w:sz w:val="18"/>
          <w:szCs w:val="18"/>
          <w:rtl w:val="0"/>
          <w:lang w:val="en-US"/>
        </w:rPr>
        <w:t>first trail if there is more than one), or (iii) on or after the first day of any trial window allocated to the Claim.</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lang w:val="en-US"/>
        </w:rPr>
        <w:t>Counsel</w:t>
      </w:r>
      <w:r>
        <w:rPr>
          <w:rFonts w:ascii="Calibri" w:cs="Calibri" w:hAnsi="Calibri" w:eastAsia="Calibri"/>
          <w:b w:val="1"/>
          <w:bCs w:val="1"/>
          <w:color w:val="56647f"/>
          <w:sz w:val="18"/>
          <w:szCs w:val="18"/>
          <w:u w:color="56647f"/>
          <w:rtl w:val="0"/>
        </w:rPr>
        <w:t xml:space="preserve">” </w:t>
        <w:tab/>
      </w:r>
      <w:r>
        <w:rPr>
          <w:rFonts w:ascii="Calibri" w:cs="Calibri" w:hAnsi="Calibri" w:eastAsia="Calibri"/>
          <w:sz w:val="18"/>
          <w:szCs w:val="18"/>
          <w:rtl w:val="0"/>
          <w:lang w:val="en-US"/>
        </w:rPr>
        <w:t xml:space="preserve">Shall mean whichever barrister is instructed by the </w:t>
      </w:r>
      <w:r>
        <w:rPr>
          <w:rFonts w:ascii="Calibri" w:cs="Calibri" w:hAnsi="Calibri" w:eastAsia="Calibri"/>
          <w:b w:val="1"/>
          <w:bCs w:val="1"/>
          <w:sz w:val="18"/>
          <w:szCs w:val="18"/>
          <w:rtl w:val="0"/>
          <w:lang w:val="en-US"/>
        </w:rPr>
        <w:t>Professional Client</w:t>
      </w:r>
      <w:r>
        <w:rPr>
          <w:rFonts w:ascii="Calibri" w:cs="Calibri" w:hAnsi="Calibri" w:eastAsia="Calibri"/>
          <w:sz w:val="18"/>
          <w:szCs w:val="18"/>
          <w:rtl w:val="0"/>
          <w:lang w:val="en-US"/>
        </w:rPr>
        <w:t xml:space="preserve"> for the purposes of providing </w:t>
      </w:r>
      <w:r>
        <w:rPr>
          <w:rFonts w:ascii="Calibri" w:cs="Calibri" w:hAnsi="Calibri" w:eastAsia="Calibri"/>
          <w:b w:val="1"/>
          <w:bCs w:val="1"/>
          <w:sz w:val="18"/>
          <w:szCs w:val="18"/>
          <w:rtl w:val="0"/>
          <w:lang w:val="en-US"/>
        </w:rPr>
        <w:t>Legal Services</w:t>
      </w:r>
      <w:r>
        <w:rPr>
          <w:rFonts w:ascii="Calibri" w:cs="Calibri" w:hAnsi="Calibri" w:eastAsia="Calibri"/>
          <w:sz w:val="18"/>
          <w:szCs w:val="18"/>
          <w:rtl w:val="0"/>
          <w:lang w:val="en-US"/>
        </w:rPr>
        <w:t xml:space="preserve"> regarding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where appropriate, references to </w:t>
      </w:r>
      <w:r>
        <w:rPr>
          <w:rFonts w:ascii="Calibri" w:cs="Calibri" w:hAnsi="Calibri" w:eastAsia="Calibri"/>
          <w:sz w:val="18"/>
          <w:szCs w:val="18"/>
          <w:rtl w:val="0"/>
        </w:rPr>
        <w:t>‘</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sz w:val="18"/>
          <w:szCs w:val="18"/>
          <w:rtl w:val="0"/>
          <w:lang w:val="en-US"/>
        </w:rPr>
        <w:t xml:space="preserve"> will be interpreted as meaning any barrister who falls within that category (or, where appropriate, any agent for any such barrister). </w:t>
      </w:r>
    </w:p>
    <w:p>
      <w:pPr>
        <w:pStyle w:val="Body"/>
        <w:spacing w:after="60"/>
        <w:ind w:left="1985" w:hanging="1985"/>
        <w:jc w:val="both"/>
        <w:rPr>
          <w:rFonts w:ascii="Calibri" w:cs="Calibri" w:hAnsi="Calibri" w:eastAsia="Calibri"/>
          <w:i w:val="1"/>
          <w:iCs w:val="1"/>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Counterclaim</w:t>
      </w:r>
      <w:r>
        <w:rPr>
          <w:rFonts w:ascii="Calibri" w:cs="Calibri" w:hAnsi="Calibri" w:eastAsia="Calibri"/>
          <w:b w:val="1"/>
          <w:bCs w:val="1"/>
          <w:color w:val="56647f"/>
          <w:sz w:val="18"/>
          <w:szCs w:val="18"/>
          <w:u w:color="56647f"/>
          <w:rtl w:val="0"/>
        </w:rPr>
        <w:t>”</w:t>
      </w:r>
      <w:r>
        <w:rPr>
          <w:rFonts w:ascii="Calibri" w:cs="Calibri" w:hAnsi="Calibri" w:eastAsia="Calibri"/>
          <w:i w:val="1"/>
          <w:iCs w:val="1"/>
          <w:sz w:val="18"/>
          <w:szCs w:val="18"/>
        </w:rPr>
        <w:tab/>
      </w:r>
      <w:r>
        <w:rPr>
          <w:rFonts w:ascii="Calibri" w:cs="Calibri" w:hAnsi="Calibri" w:eastAsia="Calibri"/>
          <w:sz w:val="18"/>
          <w:szCs w:val="18"/>
          <w:rtl w:val="0"/>
          <w:lang w:val="en-US"/>
        </w:rPr>
        <w:t xml:space="preserve">Shall mean a claim that the </w:t>
      </w:r>
      <w:r>
        <w:rPr>
          <w:rFonts w:ascii="Calibri" w:cs="Calibri" w:hAnsi="Calibri" w:eastAsia="Calibri"/>
          <w:b w:val="1"/>
          <w:bCs w:val="1"/>
          <w:sz w:val="18"/>
          <w:szCs w:val="18"/>
          <w:rtl w:val="0"/>
          <w:lang w:val="en-US"/>
        </w:rPr>
        <w:t>Lay Client</w:t>
      </w:r>
      <w:r>
        <w:rPr>
          <w:rFonts w:ascii="Calibri" w:cs="Calibri" w:hAnsi="Calibri" w:eastAsia="Calibri"/>
          <w:sz w:val="18"/>
          <w:szCs w:val="18"/>
          <w:rtl w:val="0"/>
          <w:lang w:val="en-US"/>
        </w:rPr>
        <w:t xml:space="preserve"> makes against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in response to the </w:t>
      </w:r>
      <w:r>
        <w:rPr>
          <w:rFonts w:ascii="Calibri" w:cs="Calibri" w:hAnsi="Calibri" w:eastAsia="Calibri"/>
          <w:b w:val="1"/>
          <w:bCs w:val="1"/>
          <w:sz w:val="18"/>
          <w:szCs w:val="18"/>
          <w:rtl w:val="0"/>
          <w:lang w:val="en-US"/>
        </w:rPr>
        <w:t>Claim</w:t>
      </w:r>
      <w:r>
        <w:rPr>
          <w:rFonts w:ascii="Calibri" w:cs="Calibri" w:hAnsi="Calibri" w:eastAsia="Calibri"/>
          <w:sz w:val="18"/>
          <w:szCs w:val="18"/>
          <w:rtl w:val="0"/>
        </w:rPr>
        <w:t>.</w:t>
      </w:r>
    </w:p>
    <w:p>
      <w:pPr>
        <w:pStyle w:val="Body"/>
        <w:spacing w:after="60"/>
        <w:ind w:left="1985" w:hanging="1985"/>
        <w:jc w:val="both"/>
        <w:rPr>
          <w:rFonts w:ascii="Calibri" w:cs="Calibri" w:hAnsi="Calibri" w:eastAsia="Calibri"/>
          <w:i w:val="1"/>
          <w:iCs w:val="1"/>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Damages</w:t>
      </w:r>
      <w:r>
        <w:rPr>
          <w:rFonts w:ascii="Calibri" w:cs="Calibri" w:hAnsi="Calibri" w:eastAsia="Calibri"/>
          <w:b w:val="1"/>
          <w:bCs w:val="1"/>
          <w:color w:val="56647f"/>
          <w:sz w:val="18"/>
          <w:szCs w:val="18"/>
          <w:u w:color="56647f"/>
          <w:rtl w:val="0"/>
        </w:rPr>
        <w:t>”</w:t>
      </w:r>
      <w:r>
        <w:rPr>
          <w:rFonts w:ascii="Calibri" w:cs="Calibri" w:hAnsi="Calibri" w:eastAsia="Calibri"/>
          <w:i w:val="1"/>
          <w:iCs w:val="1"/>
          <w:sz w:val="18"/>
          <w:szCs w:val="18"/>
        </w:rPr>
        <w:tab/>
      </w:r>
      <w:r>
        <w:rPr>
          <w:rFonts w:ascii="Calibri" w:cs="Calibri" w:hAnsi="Calibri" w:eastAsia="Calibri"/>
          <w:sz w:val="18"/>
          <w:szCs w:val="18"/>
          <w:rtl w:val="0"/>
          <w:lang w:val="en-US"/>
        </w:rPr>
        <w:t xml:space="preserve">Shall mean money (other than costs) that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Wins, whether by a court decision or settlement. Where appropriate, it will include a debt. </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Discounted Fees</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 xml:space="preserve">Shall mean a sum equivalent to the </w:t>
      </w:r>
      <w:r>
        <w:rPr>
          <w:rFonts w:ascii="Calibri" w:cs="Calibri" w:hAnsi="Calibri" w:eastAsia="Calibri"/>
          <w:b w:val="1"/>
          <w:bCs w:val="1"/>
          <w:sz w:val="18"/>
          <w:szCs w:val="18"/>
          <w:rtl w:val="0"/>
          <w:lang w:val="en-US"/>
        </w:rPr>
        <w:t>Ordinary Fees</w:t>
      </w:r>
      <w:r>
        <w:rPr>
          <w:rFonts w:ascii="Calibri" w:cs="Calibri" w:hAnsi="Calibri" w:eastAsia="Calibri"/>
          <w:sz w:val="18"/>
          <w:szCs w:val="18"/>
          <w:rtl w:val="0"/>
          <w:lang w:val="en-US"/>
        </w:rPr>
        <w:t xml:space="preserve"> multiplied by the </w:t>
      </w:r>
      <w:r>
        <w:rPr>
          <w:rFonts w:ascii="Calibri" w:cs="Calibri" w:hAnsi="Calibri" w:eastAsia="Calibri"/>
          <w:b w:val="1"/>
          <w:bCs w:val="1"/>
          <w:sz w:val="18"/>
          <w:szCs w:val="18"/>
          <w:rtl w:val="0"/>
          <w:lang w:val="en-US"/>
        </w:rPr>
        <w:t>Discount Fraction</w:t>
      </w:r>
      <w:r>
        <w:rPr>
          <w:rFonts w:ascii="Calibri" w:cs="Calibri" w:hAnsi="Calibri" w:eastAsia="Calibri"/>
          <w:sz w:val="18"/>
          <w:szCs w:val="18"/>
          <w:rtl w:val="0"/>
        </w:rPr>
        <w:t>.</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Expenses</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 xml:space="preserve">Shall mean payments that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makes for the purposes of providing </w:t>
      </w:r>
      <w:r>
        <w:rPr>
          <w:rFonts w:ascii="Calibri" w:cs="Calibri" w:hAnsi="Calibri" w:eastAsia="Calibri"/>
          <w:b w:val="1"/>
          <w:bCs w:val="1"/>
          <w:sz w:val="18"/>
          <w:szCs w:val="18"/>
          <w:rtl w:val="0"/>
          <w:lang w:val="en-US"/>
        </w:rPr>
        <w:t>Legal Services</w:t>
      </w:r>
      <w:r>
        <w:rPr>
          <w:rFonts w:ascii="Calibri" w:cs="Calibri" w:hAnsi="Calibri" w:eastAsia="Calibri"/>
          <w:sz w:val="18"/>
          <w:szCs w:val="18"/>
          <w:rtl w:val="0"/>
        </w:rPr>
        <w:t xml:space="preserve">. </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Favourable Terms</w:t>
      </w:r>
      <w:r>
        <w:rPr>
          <w:rFonts w:ascii="Calibri" w:cs="Calibri" w:hAnsi="Calibri" w:eastAsia="Calibri"/>
          <w:b w:val="1"/>
          <w:bCs w:val="1"/>
          <w:color w:val="56647f"/>
          <w:sz w:val="18"/>
          <w:szCs w:val="18"/>
          <w:u w:color="56647f"/>
          <w:rtl w:val="0"/>
        </w:rPr>
        <w:t xml:space="preserve">” </w:t>
        <w:tab/>
      </w:r>
      <w:r>
        <w:rPr>
          <w:rFonts w:ascii="Calibri" w:cs="Calibri" w:hAnsi="Calibri" w:eastAsia="Calibri"/>
          <w:sz w:val="18"/>
          <w:szCs w:val="18"/>
          <w:rtl w:val="0"/>
          <w:lang w:val="en-US"/>
        </w:rPr>
        <w:t xml:space="preserve">If not otherwise defined, shall me that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has concluded such that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is substantially denied the remedy it sought. </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Finally</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de-DE"/>
        </w:rPr>
        <w:t>Final</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fr-FR"/>
        </w:rPr>
        <w:t xml:space="preserve">, etc </w:t>
      </w:r>
      <w:r>
        <w:rPr>
          <w:rFonts w:ascii="Calibri" w:cs="Calibri" w:hAnsi="Calibri" w:eastAsia="Calibri"/>
          <w:sz w:val="18"/>
          <w:szCs w:val="18"/>
          <w:rtl w:val="0"/>
          <w:lang w:val="en-US"/>
        </w:rPr>
        <w:tab/>
        <w:t xml:space="preserve">Shall mean that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(i) is not allowed to appeal against the court decision; (ii) has not appealed in time; (iii) has lost any appeal; or has settled the Claim.</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Interim Hearing</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Shall mean a court hearing that is not final.</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Legal Services</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 xml:space="preserve">Shall mean any professional services regarding the Claim that a barrister may, in the course of acting as a barrister, reasonably provide his client, including </w:t>
      </w:r>
      <w:r>
        <w:rPr>
          <w:rFonts w:ascii="Calibri" w:cs="Calibri" w:hAnsi="Calibri" w:eastAsia="Calibri"/>
          <w:b w:val="1"/>
          <w:bCs w:val="1"/>
          <w:sz w:val="18"/>
          <w:szCs w:val="18"/>
          <w:rtl w:val="0"/>
          <w:lang w:val="en-US"/>
        </w:rPr>
        <w:t>Advocacy</w:t>
      </w:r>
      <w:r>
        <w:rPr>
          <w:rFonts w:ascii="Calibri" w:cs="Calibri" w:hAnsi="Calibri" w:eastAsia="Calibri"/>
          <w:sz w:val="18"/>
          <w:szCs w:val="18"/>
          <w:rtl w:val="0"/>
        </w:rPr>
        <w:t xml:space="preserve">. </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lang w:val="es-ES_tradnl"/>
        </w:rPr>
        <w:t>Lose</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s-ES_tradnl"/>
        </w:rPr>
        <w:t>Lost</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fr-FR"/>
        </w:rPr>
        <w:t>, etc</w:t>
        <w:tab/>
      </w:r>
      <w:r>
        <w:rPr>
          <w:rFonts w:ascii="Calibri" w:cs="Calibri" w:hAnsi="Calibri" w:eastAsia="Calibri"/>
          <w:sz w:val="18"/>
          <w:szCs w:val="18"/>
          <w:rtl w:val="0"/>
          <w:lang w:val="en-US"/>
        </w:rPr>
        <w:t xml:space="preserve">Shall mean the opposite of </w:t>
      </w:r>
      <w:r>
        <w:rPr>
          <w:rFonts w:ascii="Calibri" w:cs="Calibri" w:hAnsi="Calibri" w:eastAsia="Calibri"/>
          <w:sz w:val="18"/>
          <w:szCs w:val="18"/>
          <w:rtl w:val="0"/>
        </w:rPr>
        <w:t>‘</w:t>
      </w:r>
      <w:r>
        <w:rPr>
          <w:rFonts w:ascii="Calibri" w:cs="Calibri" w:hAnsi="Calibri" w:eastAsia="Calibri"/>
          <w:b w:val="1"/>
          <w:bCs w:val="1"/>
          <w:sz w:val="18"/>
          <w:szCs w:val="18"/>
          <w:rtl w:val="0"/>
          <w:lang w:val="de-DE"/>
        </w:rPr>
        <w:t>Win</w:t>
      </w:r>
      <w:r>
        <w:rPr>
          <w:rFonts w:ascii="Calibri" w:cs="Calibri" w:hAnsi="Calibri" w:eastAsia="Calibri"/>
          <w:b w:val="1"/>
          <w:bCs w:val="1"/>
          <w:sz w:val="18"/>
          <w:szCs w:val="18"/>
          <w:rtl w:val="0"/>
        </w:rPr>
        <w:t>’</w:t>
      </w:r>
      <w:r>
        <w:rPr>
          <w:rFonts w:ascii="Calibri" w:cs="Calibri" w:hAnsi="Calibri" w:eastAsia="Calibri"/>
          <w:sz w:val="18"/>
          <w:szCs w:val="18"/>
          <w:rtl w:val="0"/>
          <w:lang w:val="en-US"/>
        </w:rPr>
        <w:t xml:space="preserve">; unless the contrary is implied by the context, it shall mean </w:t>
      </w:r>
      <w:r>
        <w:rPr>
          <w:rFonts w:ascii="Calibri" w:cs="Calibri" w:hAnsi="Calibri" w:eastAsia="Calibri"/>
          <w:b w:val="1"/>
          <w:bCs w:val="1"/>
          <w:sz w:val="18"/>
          <w:szCs w:val="18"/>
          <w:rtl w:val="0"/>
          <w:lang w:val="en-US"/>
        </w:rPr>
        <w:t>Finally Lose</w:t>
      </w:r>
      <w:r>
        <w:rPr>
          <w:rFonts w:ascii="Calibri" w:cs="Calibri" w:hAnsi="Calibri" w:eastAsia="Calibri"/>
          <w:sz w:val="18"/>
          <w:szCs w:val="18"/>
          <w:rtl w:val="0"/>
        </w:rPr>
        <w:t xml:space="preserve">. </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it-IT"/>
        </w:rPr>
        <w:t>Opponent</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s charges</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 xml:space="preserve">Shall mean the </w:t>
      </w:r>
      <w:r>
        <w:rPr>
          <w:rFonts w:ascii="Calibri" w:cs="Calibri" w:hAnsi="Calibri" w:eastAsia="Calibri"/>
          <w:b w:val="1"/>
          <w:bCs w:val="1"/>
          <w:sz w:val="18"/>
          <w:szCs w:val="18"/>
          <w:rtl w:val="0"/>
          <w:lang w:val="it-IT"/>
        </w:rPr>
        <w:t>Opponent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legal fees,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any </w:t>
      </w:r>
      <w:r>
        <w:rPr>
          <w:rFonts w:ascii="Calibri" w:cs="Calibri" w:hAnsi="Calibri" w:eastAsia="Calibri"/>
          <w:b w:val="1"/>
          <w:bCs w:val="1"/>
          <w:sz w:val="18"/>
          <w:szCs w:val="18"/>
          <w:rtl w:val="0"/>
          <w:lang w:val="en-US"/>
        </w:rPr>
        <w:t>Success Fee</w:t>
      </w:r>
      <w:r>
        <w:rPr>
          <w:rFonts w:ascii="Calibri" w:cs="Calibri" w:hAnsi="Calibri" w:eastAsia="Calibri"/>
          <w:sz w:val="18"/>
          <w:szCs w:val="18"/>
          <w:rtl w:val="0"/>
          <w:lang w:val="en-US"/>
        </w:rPr>
        <w:t xml:space="preserve"> and/or any insurance premium.</w:t>
      </w:r>
    </w:p>
    <w:p>
      <w:pPr>
        <w:pStyle w:val="Body"/>
        <w:spacing w:after="60"/>
        <w:ind w:left="1985" w:hanging="1985"/>
        <w:jc w:val="both"/>
        <w:rPr>
          <w:rFonts w:ascii="Calibri" w:cs="Calibri" w:hAnsi="Calibri" w:eastAsia="Calibri"/>
          <w:i w:val="1"/>
          <w:iCs w:val="1"/>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Ordinary Fees</w:t>
      </w:r>
      <w:r>
        <w:rPr>
          <w:rFonts w:ascii="Calibri" w:cs="Calibri" w:hAnsi="Calibri" w:eastAsia="Calibri"/>
          <w:b w:val="1"/>
          <w:bCs w:val="1"/>
          <w:color w:val="56647f"/>
          <w:sz w:val="18"/>
          <w:szCs w:val="18"/>
          <w:u w:color="56647f"/>
          <w:rtl w:val="0"/>
        </w:rPr>
        <w:t>”</w:t>
      </w:r>
      <w:r>
        <w:rPr>
          <w:rFonts w:ascii="Calibri" w:cs="Calibri" w:hAnsi="Calibri" w:eastAsia="Calibri"/>
          <w:i w:val="1"/>
          <w:iCs w:val="1"/>
          <w:sz w:val="18"/>
          <w:szCs w:val="18"/>
        </w:rPr>
        <w:tab/>
      </w:r>
      <w:r>
        <w:rPr>
          <w:rFonts w:ascii="Calibri" w:cs="Calibri" w:hAnsi="Calibri" w:eastAsia="Calibri"/>
          <w:sz w:val="18"/>
          <w:szCs w:val="18"/>
          <w:rtl w:val="0"/>
          <w:lang w:val="en-US"/>
        </w:rPr>
        <w:t xml:space="preserve">Shall mean the fees that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would have charged for providing </w:t>
      </w:r>
      <w:r>
        <w:rPr>
          <w:rFonts w:ascii="Calibri" w:cs="Calibri" w:hAnsi="Calibri" w:eastAsia="Calibri"/>
          <w:b w:val="1"/>
          <w:bCs w:val="1"/>
          <w:sz w:val="18"/>
          <w:szCs w:val="18"/>
          <w:rtl w:val="0"/>
          <w:lang w:val="en-US"/>
        </w:rPr>
        <w:t>Legal Services</w:t>
      </w:r>
      <w:r>
        <w:rPr>
          <w:rFonts w:ascii="Calibri" w:cs="Calibri" w:hAnsi="Calibri" w:eastAsia="Calibri"/>
          <w:sz w:val="18"/>
          <w:szCs w:val="18"/>
          <w:rtl w:val="0"/>
          <w:lang w:val="en-US"/>
        </w:rPr>
        <w:t xml:space="preserve"> if those services had been provided upon instruction by a privately-paying </w:t>
      </w:r>
      <w:r>
        <w:rPr>
          <w:rFonts w:ascii="Calibri" w:cs="Calibri" w:hAnsi="Calibri" w:eastAsia="Calibri"/>
          <w:b w:val="1"/>
          <w:bCs w:val="1"/>
          <w:sz w:val="18"/>
          <w:szCs w:val="18"/>
          <w:rtl w:val="0"/>
          <w:lang w:val="en-US"/>
        </w:rPr>
        <w:t>Lay Client</w:t>
      </w:r>
      <w:r>
        <w:rPr>
          <w:rFonts w:ascii="Calibri" w:cs="Calibri" w:hAnsi="Calibri" w:eastAsia="Calibri"/>
          <w:sz w:val="18"/>
          <w:szCs w:val="18"/>
          <w:rtl w:val="0"/>
        </w:rPr>
        <w:t>.</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lang w:val="en-US"/>
        </w:rPr>
        <w:t>Part 36 Offer</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 xml:space="preserve">Shall mean an offer to settle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made in accordance with Part 36 of the Civil Procedure Rules 1998.</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Reasonable Fees</w:t>
      </w:r>
      <w:r>
        <w:rPr>
          <w:rFonts w:ascii="Calibri" w:cs="Calibri" w:hAnsi="Calibri" w:eastAsia="Calibri"/>
          <w:b w:val="1"/>
          <w:bCs w:val="1"/>
          <w:color w:val="56647f"/>
          <w:sz w:val="18"/>
          <w:szCs w:val="18"/>
          <w:u w:color="56647f"/>
          <w:rtl w:val="0"/>
        </w:rPr>
        <w:t>”</w:t>
      </w:r>
      <w:r>
        <w:rPr>
          <w:rFonts w:ascii="Calibri" w:cs="Calibri" w:hAnsi="Calibri" w:eastAsia="Calibri"/>
          <w:sz w:val="18"/>
          <w:szCs w:val="18"/>
          <w:rtl w:val="0"/>
          <w:lang w:val="en-US"/>
        </w:rPr>
        <w:t xml:space="preserve"> </w:t>
        <w:tab/>
        <w:t xml:space="preserve">Shall mean those fees that are reasonably claimed in all the circumstances, the appropriate measure of reasonableness being the standard basis as described in Part 44 of the Civil Procedure Rules 1998. </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en-US"/>
        </w:rPr>
        <w:t>Success Fee</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 xml:space="preserve">Shall mean the percentage of </w:t>
      </w:r>
      <w:r>
        <w:rPr>
          <w:rFonts w:ascii="Calibri" w:cs="Calibri" w:hAnsi="Calibri" w:eastAsia="Calibri"/>
          <w:b w:val="1"/>
          <w:bCs w:val="1"/>
          <w:sz w:val="18"/>
          <w:szCs w:val="18"/>
          <w:rtl w:val="0"/>
          <w:lang w:val="en-US"/>
        </w:rPr>
        <w:t>Ordinary Fees</w:t>
      </w:r>
      <w:r>
        <w:rPr>
          <w:rFonts w:ascii="Calibri" w:cs="Calibri" w:hAnsi="Calibri" w:eastAsia="Calibri"/>
          <w:sz w:val="18"/>
          <w:szCs w:val="18"/>
          <w:rtl w:val="0"/>
          <w:lang w:val="en-US"/>
        </w:rPr>
        <w:t xml:space="preserve"> that is added to those fees if the </w:t>
      </w:r>
      <w:r>
        <w:rPr>
          <w:rFonts w:ascii="Calibri" w:cs="Calibri" w:hAnsi="Calibri" w:eastAsia="Calibri"/>
          <w:b w:val="1"/>
          <w:bCs w:val="1"/>
          <w:sz w:val="18"/>
          <w:szCs w:val="18"/>
          <w:rtl w:val="0"/>
          <w:lang w:val="en-US"/>
        </w:rPr>
        <w:t>Lay Client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de-DE"/>
        </w:rPr>
        <w:t>Wins</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rPr>
        <w:t>.</w:t>
      </w:r>
    </w:p>
    <w:p>
      <w:pPr>
        <w:pStyle w:val="Body"/>
        <w:spacing w:after="60"/>
        <w:ind w:left="1985" w:hanging="1985"/>
        <w:jc w:val="both"/>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rPr>
        <w:t>Trial</w:t>
      </w:r>
      <w:r>
        <w:rPr>
          <w:rFonts w:ascii="Calibri" w:cs="Calibri" w:hAnsi="Calibri" w:eastAsia="Calibri"/>
          <w:b w:val="1"/>
          <w:bCs w:val="1"/>
          <w:color w:val="56647f"/>
          <w:sz w:val="18"/>
          <w:szCs w:val="18"/>
          <w:u w:color="56647f"/>
          <w:rtl w:val="0"/>
        </w:rPr>
        <w:t>”</w:t>
        <w:tab/>
      </w:r>
      <w:r>
        <w:rPr>
          <w:rFonts w:ascii="Calibri" w:cs="Calibri" w:hAnsi="Calibri" w:eastAsia="Calibri"/>
          <w:sz w:val="18"/>
          <w:szCs w:val="18"/>
          <w:rtl w:val="0"/>
          <w:lang w:val="en-US"/>
        </w:rPr>
        <w:t>Shall mean the final contested hearing or the contested hearing of any issue to be tried separately. (NB a reference to a claim concluding at trial includes a claim settled after the trial has commenced or a judgment.)</w:t>
      </w:r>
    </w:p>
    <w:p>
      <w:pPr>
        <w:pStyle w:val="Body"/>
        <w:spacing w:after="60"/>
        <w:ind w:left="1985" w:hanging="1985"/>
        <w:jc w:val="both"/>
        <w:rPr>
          <w:rFonts w:ascii="Calibri" w:cs="Calibri" w:hAnsi="Calibri" w:eastAsia="Calibri"/>
          <w:sz w:val="18"/>
          <w:szCs w:val="18"/>
        </w:rPr>
      </w:pP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de-DE"/>
        </w:rPr>
        <w:t>Win</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rPr>
        <w:t xml:space="preserve">, </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de-DE"/>
        </w:rPr>
        <w:t>Won</w:t>
      </w:r>
      <w:r>
        <w:rPr>
          <w:rFonts w:ascii="Calibri" w:cs="Calibri" w:hAnsi="Calibri" w:eastAsia="Calibri"/>
          <w:b w:val="1"/>
          <w:bCs w:val="1"/>
          <w:color w:val="56647f"/>
          <w:sz w:val="18"/>
          <w:szCs w:val="18"/>
          <w:u w:color="56647f"/>
          <w:rtl w:val="0"/>
        </w:rPr>
        <w:t>”</w:t>
      </w:r>
      <w:r>
        <w:rPr>
          <w:rFonts w:ascii="Calibri" w:cs="Calibri" w:hAnsi="Calibri" w:eastAsia="Calibri"/>
          <w:b w:val="1"/>
          <w:bCs w:val="1"/>
          <w:color w:val="56647f"/>
          <w:sz w:val="18"/>
          <w:szCs w:val="18"/>
          <w:u w:color="56647f"/>
          <w:rtl w:val="0"/>
          <w:lang w:val="fr-FR"/>
        </w:rPr>
        <w:t>, etc</w:t>
      </w:r>
      <w:r>
        <w:rPr>
          <w:rFonts w:ascii="Calibri" w:cs="Calibri" w:hAnsi="Calibri" w:eastAsia="Calibri"/>
          <w:b w:val="1"/>
          <w:bCs w:val="1"/>
          <w:sz w:val="18"/>
          <w:szCs w:val="18"/>
        </w:rPr>
        <w:tab/>
      </w:r>
      <w:r>
        <w:rPr>
          <w:rFonts w:ascii="Calibri" w:cs="Calibri" w:hAnsi="Calibri" w:eastAsia="Calibri"/>
          <w:sz w:val="18"/>
          <w:szCs w:val="18"/>
          <w:rtl w:val="0"/>
          <w:lang w:val="en-US"/>
        </w:rPr>
        <w:t xml:space="preserve">Shall mean that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en-US"/>
        </w:rPr>
        <w:t>Finally</w:t>
      </w:r>
      <w:r>
        <w:rPr>
          <w:rFonts w:ascii="Calibri" w:cs="Calibri" w:hAnsi="Calibri" w:eastAsia="Calibri"/>
          <w:sz w:val="18"/>
          <w:szCs w:val="18"/>
          <w:rtl w:val="0"/>
          <w:lang w:val="en-US"/>
        </w:rPr>
        <w:t xml:space="preserve"> decided in the </w:t>
      </w:r>
      <w:r>
        <w:rPr>
          <w:rFonts w:ascii="Calibri" w:cs="Calibri" w:hAnsi="Calibri" w:eastAsia="Calibri"/>
          <w:b w:val="1"/>
          <w:bCs w:val="1"/>
          <w:sz w:val="18"/>
          <w:szCs w:val="18"/>
          <w:rtl w:val="0"/>
          <w:lang w:val="en-US"/>
        </w:rPr>
        <w:t>Lay 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favour in that, in a claim for money, the </w:t>
      </w:r>
      <w:r>
        <w:rPr>
          <w:rFonts w:ascii="Calibri" w:cs="Calibri" w:hAnsi="Calibri" w:eastAsia="Calibri"/>
          <w:b w:val="1"/>
          <w:bCs w:val="1"/>
          <w:sz w:val="18"/>
          <w:szCs w:val="18"/>
          <w:rtl w:val="0"/>
          <w:lang w:val="en-US"/>
        </w:rPr>
        <w:t>Lay Client</w:t>
      </w:r>
      <w:r>
        <w:rPr>
          <w:rFonts w:ascii="Calibri" w:cs="Calibri" w:hAnsi="Calibri" w:eastAsia="Calibri"/>
          <w:sz w:val="18"/>
          <w:szCs w:val="18"/>
          <w:rtl w:val="0"/>
          <w:lang w:val="en-US"/>
        </w:rPr>
        <w:t xml:space="preserve"> is not ordered to pay any monies at all (not including costs), or that the Claim is withdrawn, discontinued, struck out, settled or otherwise brought to a Final conclusion that is on </w:t>
      </w:r>
      <w:r>
        <w:rPr>
          <w:rFonts w:ascii="Calibri" w:cs="Calibri" w:hAnsi="Calibri" w:eastAsia="Calibri"/>
          <w:b w:val="1"/>
          <w:bCs w:val="1"/>
          <w:sz w:val="18"/>
          <w:szCs w:val="18"/>
          <w:rtl w:val="0"/>
          <w:lang w:val="en-US"/>
        </w:rPr>
        <w:t>Favourable Terms</w:t>
      </w:r>
      <w:r>
        <w:rPr>
          <w:rFonts w:ascii="Calibri" w:cs="Calibri" w:hAnsi="Calibri" w:eastAsia="Calibri"/>
          <w:sz w:val="18"/>
          <w:szCs w:val="18"/>
          <w:rtl w:val="0"/>
          <w:lang w:val="en-US"/>
        </w:rPr>
        <w:t xml:space="preserve">. Where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not a money claim, </w:t>
      </w:r>
      <w:r>
        <w:rPr>
          <w:rFonts w:ascii="Calibri" w:cs="Calibri" w:hAnsi="Calibri" w:eastAsia="Calibri"/>
          <w:sz w:val="18"/>
          <w:szCs w:val="18"/>
          <w:rtl w:val="0"/>
        </w:rPr>
        <w:t>“</w:t>
      </w:r>
      <w:r>
        <w:rPr>
          <w:rFonts w:ascii="Calibri" w:cs="Calibri" w:hAnsi="Calibri" w:eastAsia="Calibri"/>
          <w:b w:val="1"/>
          <w:bCs w:val="1"/>
          <w:sz w:val="18"/>
          <w:szCs w:val="18"/>
          <w:rtl w:val="0"/>
          <w:lang w:val="de-DE"/>
        </w:rPr>
        <w:t>Win</w:t>
      </w:r>
      <w:r>
        <w:rPr>
          <w:rFonts w:ascii="Calibri" w:cs="Calibri" w:hAnsi="Calibri" w:eastAsia="Calibri"/>
          <w:sz w:val="18"/>
          <w:szCs w:val="18"/>
          <w:rtl w:val="0"/>
        </w:rPr>
        <w:t xml:space="preserve">” </w:t>
      </w:r>
      <w:r>
        <w:rPr>
          <w:rFonts w:ascii="Calibri" w:cs="Calibri" w:hAnsi="Calibri" w:eastAsia="Calibri"/>
          <w:sz w:val="18"/>
          <w:szCs w:val="18"/>
          <w:rtl w:val="0"/>
          <w:lang w:val="en-US"/>
        </w:rPr>
        <w:t xml:space="preserve">will be defined by reference to the remedy or result sought and will be a substantial denial of the remedy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sought. For the avoidance of doubt, a compromise that achieves the same ends as that remedy or result will amount to a </w:t>
      </w:r>
      <w:r>
        <w:rPr>
          <w:rFonts w:ascii="Calibri" w:cs="Calibri" w:hAnsi="Calibri" w:eastAsia="Calibri"/>
          <w:b w:val="1"/>
          <w:bCs w:val="1"/>
          <w:sz w:val="18"/>
          <w:szCs w:val="18"/>
          <w:rtl w:val="0"/>
          <w:lang w:val="de-DE"/>
        </w:rPr>
        <w:t>Win</w:t>
      </w:r>
      <w:r>
        <w:rPr>
          <w:rFonts w:ascii="Calibri" w:cs="Calibri" w:hAnsi="Calibri" w:eastAsia="Calibri"/>
          <w:sz w:val="18"/>
          <w:szCs w:val="18"/>
          <w:rtl w:val="0"/>
        </w:rPr>
        <w:t xml:space="preserve">. </w:t>
      </w:r>
    </w:p>
    <w:p>
      <w:pPr>
        <w:pStyle w:val="Heading"/>
        <w:numPr>
          <w:ilvl w:val="0"/>
          <w:numId w:val="2"/>
        </w:numPr>
        <w:bidi w:val="0"/>
        <w:spacing w:after="144"/>
        <w:ind w:right="0"/>
        <w:jc w:val="both"/>
        <w:rPr>
          <w:rFonts w:ascii="Calibri" w:cs="Calibri" w:hAnsi="Calibri" w:eastAsia="Calibri"/>
          <w:color w:val="56647f"/>
          <w:sz w:val="18"/>
          <w:szCs w:val="18"/>
          <w:u w:color="56647f"/>
          <w:rtl w:val="0"/>
          <w:lang w:val="en-US"/>
        </w:rPr>
      </w:pPr>
      <w:r>
        <w:rPr>
          <w:rFonts w:ascii="Calibri" w:cs="Calibri" w:hAnsi="Calibri" w:eastAsia="Calibri"/>
          <w:color w:val="56647f"/>
          <w:sz w:val="18"/>
          <w:szCs w:val="18"/>
          <w:u w:color="56647f"/>
          <w:rtl w:val="0"/>
          <w:lang w:val="en-US"/>
        </w:rPr>
        <w:t>The effect of this Agreement</w:t>
      </w:r>
    </w:p>
    <w:p>
      <w:pPr>
        <w:pStyle w:val="Body"/>
        <w:numPr>
          <w:ilvl w:val="1"/>
          <w:numId w:val="2"/>
        </w:numPr>
        <w:bidi w:val="0"/>
        <w:spacing w:after="144"/>
        <w:ind w:right="0"/>
        <w:jc w:val="both"/>
        <w:rPr>
          <w:rFonts w:ascii="Calibri" w:cs="Calibri" w:hAnsi="Calibri" w:eastAsia="Calibri"/>
          <w:color w:val="000000"/>
          <w:sz w:val="18"/>
          <w:szCs w:val="18"/>
          <w:u w:color="000000"/>
          <w:rtl w:val="0"/>
          <w:lang w:val="en-US"/>
        </w:rPr>
      </w:pPr>
      <w:r>
        <w:rPr>
          <w:rFonts w:ascii="Calibri" w:cs="Calibri" w:hAnsi="Calibri" w:eastAsia="Calibri"/>
          <w:color w:val="000000"/>
          <w:sz w:val="18"/>
          <w:szCs w:val="18"/>
          <w:u w:color="000000"/>
          <w:rtl w:val="0"/>
          <w:lang w:val="en-US"/>
        </w:rPr>
        <w:t xml:space="preserve">This contract sets out the basis upon which </w:t>
      </w:r>
      <w:r>
        <w:rPr>
          <w:rFonts w:ascii="Calibri" w:cs="Calibri" w:hAnsi="Calibri" w:eastAsia="Calibri"/>
          <w:b w:val="1"/>
          <w:bCs w:val="1"/>
          <w:sz w:val="18"/>
          <w:szCs w:val="18"/>
          <w:rtl w:val="0"/>
          <w:lang w:val="en-US"/>
        </w:rPr>
        <w:t>Counsel</w:t>
      </w:r>
      <w:r>
        <w:rPr>
          <w:rFonts w:ascii="Calibri" w:cs="Calibri" w:hAnsi="Calibri" w:eastAsia="Calibri"/>
          <w:color w:val="000000"/>
          <w:sz w:val="18"/>
          <w:szCs w:val="18"/>
          <w:u w:color="000000"/>
          <w:rtl w:val="0"/>
          <w:lang w:val="en-US"/>
        </w:rPr>
        <w:t xml:space="preserve"> will be paid for providing </w:t>
      </w:r>
      <w:r>
        <w:rPr>
          <w:rFonts w:ascii="Calibri" w:cs="Calibri" w:hAnsi="Calibri" w:eastAsia="Calibri"/>
          <w:b w:val="1"/>
          <w:bCs w:val="1"/>
          <w:sz w:val="18"/>
          <w:szCs w:val="18"/>
          <w:rtl w:val="0"/>
          <w:lang w:val="it-IT"/>
        </w:rPr>
        <w:t>Legal</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en-US"/>
        </w:rPr>
        <w:t>Services</w:t>
      </w:r>
      <w:r>
        <w:rPr>
          <w:rFonts w:ascii="Calibri" w:cs="Calibri" w:hAnsi="Calibri" w:eastAsia="Calibri"/>
          <w:color w:val="000000"/>
          <w:sz w:val="18"/>
          <w:szCs w:val="18"/>
          <w:u w:color="000000"/>
          <w:rtl w:val="0"/>
          <w:lang w:val="en-US"/>
        </w:rPr>
        <w:t xml:space="preserve"> to the </w:t>
      </w:r>
      <w:r>
        <w:rPr>
          <w:rFonts w:ascii="Calibri" w:cs="Calibri" w:hAnsi="Calibri" w:eastAsia="Calibri"/>
          <w:b w:val="1"/>
          <w:bCs w:val="1"/>
          <w:sz w:val="18"/>
          <w:szCs w:val="18"/>
          <w:rtl w:val="0"/>
        </w:rPr>
        <w:t>Lay</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fr-FR"/>
        </w:rPr>
        <w:t>Client</w:t>
      </w:r>
      <w:r>
        <w:rPr>
          <w:rFonts w:ascii="Calibri" w:cs="Calibri" w:hAnsi="Calibri" w:eastAsia="Calibri"/>
          <w:color w:val="000000"/>
          <w:sz w:val="18"/>
          <w:szCs w:val="18"/>
          <w:u w:color="000000"/>
          <w:rtl w:val="0"/>
          <w:lang w:val="en-US"/>
        </w:rPr>
        <w:t xml:space="preserve">. It is an agreement that is designed to avoid disputes arising after it has been made, and as such, the parties have agreed in advance what will happen if the </w:t>
      </w:r>
      <w:r>
        <w:rPr>
          <w:rFonts w:ascii="Calibri" w:cs="Calibri" w:hAnsi="Calibri" w:eastAsia="Calibri"/>
          <w:b w:val="1"/>
          <w:bCs w:val="1"/>
          <w:sz w:val="18"/>
          <w:szCs w:val="18"/>
          <w:rtl w:val="0"/>
          <w:lang w:val="en-US"/>
        </w:rPr>
        <w:t>Claim</w:t>
      </w:r>
      <w:r>
        <w:rPr>
          <w:rFonts w:ascii="Calibri" w:cs="Calibri" w:hAnsi="Calibri" w:eastAsia="Calibri"/>
          <w:color w:val="000000"/>
          <w:sz w:val="18"/>
          <w:szCs w:val="18"/>
          <w:u w:color="000000"/>
          <w:rtl w:val="0"/>
          <w:lang w:val="en-US"/>
        </w:rPr>
        <w:t xml:space="preserve"> does not result in recovery of sufficient monies to allow full payment of both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color w:val="000000"/>
          <w:sz w:val="18"/>
          <w:szCs w:val="18"/>
          <w:u w:color="000000"/>
          <w:rtl w:val="0"/>
          <w:lang w:val="en-US"/>
        </w:rPr>
        <w:t xml:space="preserve"> fees and the </w:t>
      </w:r>
      <w:r>
        <w:rPr>
          <w:rFonts w:ascii="Calibri" w:cs="Calibri" w:hAnsi="Calibri" w:eastAsia="Calibri"/>
          <w:b w:val="1"/>
          <w:bCs w:val="1"/>
          <w:sz w:val="18"/>
          <w:szCs w:val="18"/>
          <w:rtl w:val="0"/>
          <w:lang w:val="it-IT"/>
        </w:rPr>
        <w:t>Professional</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fr-FR"/>
        </w:rPr>
        <w:t>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color w:val="000000"/>
          <w:sz w:val="18"/>
          <w:szCs w:val="18"/>
          <w:u w:color="000000"/>
          <w:rtl w:val="0"/>
          <w:lang w:val="en-US"/>
        </w:rPr>
        <w:t xml:space="preserve"> own fees and disbursements. The parties hereby acknowledge and agree both that there will be no need to enter into retrospective negotiations about the sums payable, and that this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lang w:val="en-US"/>
        </w:rPr>
        <w:t xml:space="preserve"> sets out rights that the parties intend to be enforced and expect to be enforced against them. </w:t>
      </w:r>
    </w:p>
    <w:p>
      <w:pPr>
        <w:pStyle w:val="Body"/>
        <w:numPr>
          <w:ilvl w:val="1"/>
          <w:numId w:val="2"/>
        </w:numPr>
        <w:bidi w:val="0"/>
        <w:spacing w:after="144"/>
        <w:ind w:right="0"/>
        <w:jc w:val="both"/>
        <w:rPr>
          <w:rFonts w:ascii="Calibri" w:cs="Calibri" w:hAnsi="Calibri" w:eastAsia="Calibri"/>
          <w:color w:val="000000"/>
          <w:sz w:val="18"/>
          <w:szCs w:val="18"/>
          <w:u w:color="000000"/>
          <w:rtl w:val="0"/>
          <w:lang w:val="en-US"/>
        </w:rPr>
      </w:pPr>
      <w:r>
        <w:rPr>
          <w:rFonts w:ascii="Calibri" w:cs="Calibri" w:hAnsi="Calibri" w:eastAsia="Calibri"/>
          <w:color w:val="000000"/>
          <w:sz w:val="18"/>
          <w:szCs w:val="18"/>
          <w:u w:color="000000"/>
          <w:rtl w:val="0"/>
          <w:lang w:val="en-US"/>
        </w:rPr>
        <w:t xml:space="preserve">The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lang w:val="en-US"/>
        </w:rPr>
        <w:t xml:space="preserve"> is a multipartite agreement whereby </w:t>
      </w:r>
      <w:r>
        <w:rPr>
          <w:rFonts w:ascii="Calibri" w:cs="Calibri" w:hAnsi="Calibri" w:eastAsia="Calibri"/>
          <w:b w:val="1"/>
          <w:bCs w:val="1"/>
          <w:sz w:val="18"/>
          <w:szCs w:val="18"/>
          <w:rtl w:val="0"/>
          <w:lang w:val="en-US"/>
        </w:rPr>
        <w:t>Chambers</w:t>
      </w:r>
      <w:r>
        <w:rPr>
          <w:rFonts w:ascii="Calibri" w:cs="Calibri" w:hAnsi="Calibri" w:eastAsia="Calibri"/>
          <w:color w:val="000000"/>
          <w:sz w:val="18"/>
          <w:szCs w:val="18"/>
          <w:u w:color="000000"/>
          <w:rtl w:val="0"/>
          <w:lang w:val="en-US"/>
        </w:rPr>
        <w:t xml:space="preserve"> acts as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color w:val="000000"/>
          <w:sz w:val="18"/>
          <w:szCs w:val="18"/>
          <w:u w:color="000000"/>
          <w:rtl w:val="0"/>
          <w:lang w:val="en-US"/>
        </w:rPr>
        <w:t xml:space="preserve"> agent and the </w:t>
      </w:r>
      <w:r>
        <w:rPr>
          <w:rFonts w:ascii="Calibri" w:cs="Calibri" w:hAnsi="Calibri" w:eastAsia="Calibri"/>
          <w:b w:val="1"/>
          <w:bCs w:val="1"/>
          <w:sz w:val="18"/>
          <w:szCs w:val="18"/>
          <w:rtl w:val="0"/>
          <w:lang w:val="it-IT"/>
        </w:rPr>
        <w:t>Professional</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fr-FR"/>
        </w:rPr>
        <w:t>Client</w:t>
      </w:r>
      <w:r>
        <w:rPr>
          <w:rFonts w:ascii="Calibri" w:cs="Calibri" w:hAnsi="Calibri" w:eastAsia="Calibri"/>
          <w:color w:val="000000"/>
          <w:sz w:val="18"/>
          <w:szCs w:val="18"/>
          <w:u w:color="000000"/>
          <w:rtl w:val="0"/>
          <w:lang w:val="en-US"/>
        </w:rPr>
        <w:t xml:space="preserve"> acts as the </w:t>
      </w:r>
      <w:r>
        <w:rPr>
          <w:rFonts w:ascii="Calibri" w:cs="Calibri" w:hAnsi="Calibri" w:eastAsia="Calibri"/>
          <w:b w:val="1"/>
          <w:bCs w:val="1"/>
          <w:sz w:val="18"/>
          <w:szCs w:val="18"/>
          <w:rtl w:val="0"/>
        </w:rPr>
        <w:t>Lay</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fr-FR"/>
        </w:rPr>
        <w:t>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color w:val="000000"/>
          <w:sz w:val="18"/>
          <w:szCs w:val="18"/>
          <w:u w:color="000000"/>
          <w:rtl w:val="0"/>
          <w:lang w:val="en-US"/>
        </w:rPr>
        <w:t xml:space="preserve"> agent. The </w:t>
      </w:r>
      <w:r>
        <w:rPr>
          <w:rFonts w:ascii="Calibri" w:cs="Calibri" w:hAnsi="Calibri" w:eastAsia="Calibri"/>
          <w:b w:val="1"/>
          <w:bCs w:val="1"/>
          <w:sz w:val="18"/>
          <w:szCs w:val="18"/>
          <w:rtl w:val="0"/>
        </w:rPr>
        <w:t>Lay</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fr-FR"/>
        </w:rPr>
        <w:t>Client</w:t>
      </w:r>
      <w:r>
        <w:rPr>
          <w:rFonts w:ascii="Calibri" w:cs="Calibri" w:hAnsi="Calibri" w:eastAsia="Calibri"/>
          <w:color w:val="000000"/>
          <w:sz w:val="18"/>
          <w:szCs w:val="18"/>
          <w:u w:color="000000"/>
          <w:rtl w:val="0"/>
          <w:lang w:val="en-US"/>
        </w:rPr>
        <w:t xml:space="preserve"> is not a party to this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lang w:val="en-US"/>
        </w:rPr>
        <w:t xml:space="preserve">, but he is put on notice of certain obligations with which he is expected to comply. The </w:t>
      </w:r>
      <w:r>
        <w:rPr>
          <w:rFonts w:ascii="Calibri" w:cs="Calibri" w:hAnsi="Calibri" w:eastAsia="Calibri"/>
          <w:b w:val="1"/>
          <w:bCs w:val="1"/>
          <w:sz w:val="18"/>
          <w:szCs w:val="18"/>
          <w:rtl w:val="0"/>
          <w:lang w:val="it-IT"/>
        </w:rPr>
        <w:t>Professional</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fr-FR"/>
        </w:rPr>
        <w:t>Client</w:t>
      </w:r>
      <w:r>
        <w:rPr>
          <w:rFonts w:ascii="Calibri" w:cs="Calibri" w:hAnsi="Calibri" w:eastAsia="Calibri"/>
          <w:color w:val="000000"/>
          <w:sz w:val="18"/>
          <w:szCs w:val="18"/>
          <w:u w:color="000000"/>
          <w:rtl w:val="0"/>
          <w:lang w:val="en-US"/>
        </w:rPr>
        <w:t xml:space="preserve"> is a party to the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lang w:val="en-US"/>
        </w:rPr>
        <w:t xml:space="preserve"> and accepts full responsibility for paying Counsel</w:t>
      </w:r>
      <w:r>
        <w:rPr>
          <w:rFonts w:ascii="Calibri" w:cs="Calibri" w:hAnsi="Calibri" w:eastAsia="Calibri"/>
          <w:color w:val="000000"/>
          <w:sz w:val="18"/>
          <w:szCs w:val="18"/>
          <w:u w:color="000000"/>
          <w:rtl w:val="0"/>
        </w:rPr>
        <w:t>’</w:t>
      </w:r>
      <w:r>
        <w:rPr>
          <w:rFonts w:ascii="Calibri" w:cs="Calibri" w:hAnsi="Calibri" w:eastAsia="Calibri"/>
          <w:color w:val="000000"/>
          <w:sz w:val="18"/>
          <w:szCs w:val="18"/>
          <w:u w:color="000000"/>
          <w:rtl w:val="0"/>
          <w:lang w:val="en-US"/>
        </w:rPr>
        <w:t xml:space="preserve">s fees. </w:t>
      </w:r>
      <w:r>
        <w:rPr>
          <w:rFonts w:ascii="Calibri" w:cs="Calibri" w:hAnsi="Calibri" w:eastAsia="Calibri"/>
          <w:b w:val="1"/>
          <w:bCs w:val="1"/>
          <w:sz w:val="18"/>
          <w:szCs w:val="18"/>
          <w:rtl w:val="0"/>
          <w:lang w:val="en-US"/>
        </w:rPr>
        <w:t>Unless</w:t>
      </w:r>
      <w:r>
        <w:rPr>
          <w:rFonts w:ascii="Calibri" w:cs="Calibri" w:hAnsi="Calibri" w:eastAsia="Calibri"/>
          <w:color w:val="000000"/>
          <w:sz w:val="18"/>
          <w:szCs w:val="18"/>
          <w:u w:color="000000"/>
          <w:rtl w:val="0"/>
          <w:lang w:val="en-US"/>
        </w:rPr>
        <w:t xml:space="preserve"> the contrary is stated in writing, every barrister who is instructed after the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rPr>
        <w:t xml:space="preserve"> </w:t>
      </w:r>
      <w:r>
        <w:rPr>
          <w:rFonts w:ascii="Calibri" w:cs="Calibri" w:hAnsi="Calibri" w:eastAsia="Calibri"/>
          <w:b w:val="1"/>
          <w:bCs w:val="1"/>
          <w:sz w:val="18"/>
          <w:szCs w:val="18"/>
          <w:rtl w:val="0"/>
          <w:lang w:val="de-DE"/>
        </w:rPr>
        <w:t>Date</w:t>
      </w:r>
      <w:r>
        <w:rPr>
          <w:rFonts w:ascii="Calibri" w:cs="Calibri" w:hAnsi="Calibri" w:eastAsia="Calibri"/>
          <w:color w:val="000000"/>
          <w:sz w:val="18"/>
          <w:szCs w:val="18"/>
          <w:u w:color="000000"/>
          <w:rtl w:val="0"/>
          <w:lang w:val="en-US"/>
        </w:rPr>
        <w:t xml:space="preserve"> will, upon accepting instructions, become a party to this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lang w:val="en-US"/>
        </w:rPr>
        <w:t xml:space="preserve"> as if he had put his name to it in writing at the time that it was first made. </w:t>
      </w:r>
      <w:r>
        <w:rPr>
          <w:rFonts w:ascii="Calibri" w:cs="Calibri" w:hAnsi="Calibri" w:eastAsia="Calibri"/>
          <w:b w:val="1"/>
          <w:bCs w:val="1"/>
          <w:sz w:val="18"/>
          <w:szCs w:val="18"/>
          <w:rtl w:val="0"/>
          <w:lang w:val="en-US"/>
        </w:rPr>
        <w:t>Chambers</w:t>
      </w:r>
      <w:r>
        <w:rPr>
          <w:rFonts w:ascii="Calibri" w:cs="Calibri" w:hAnsi="Calibri" w:eastAsia="Calibri"/>
          <w:color w:val="000000"/>
          <w:sz w:val="18"/>
          <w:szCs w:val="18"/>
          <w:u w:color="000000"/>
          <w:rtl w:val="0"/>
          <w:lang w:val="en-US"/>
        </w:rPr>
        <w:t xml:space="preserve"> has a coordinating role, and to that extent (but only to that extent), is also a party to this </w:t>
      </w:r>
      <w:r>
        <w:rPr>
          <w:rFonts w:ascii="Calibri" w:cs="Calibri" w:hAnsi="Calibri" w:eastAsia="Calibri"/>
          <w:b w:val="1"/>
          <w:bCs w:val="1"/>
          <w:sz w:val="18"/>
          <w:szCs w:val="18"/>
          <w:rtl w:val="0"/>
          <w:lang w:val="en-US"/>
        </w:rPr>
        <w:t>Agreement</w:t>
      </w:r>
      <w:r>
        <w:rPr>
          <w:rFonts w:ascii="Calibri" w:cs="Calibri" w:hAnsi="Calibri" w:eastAsia="Calibri"/>
          <w:color w:val="000000"/>
          <w:sz w:val="18"/>
          <w:szCs w:val="18"/>
          <w:u w:color="000000"/>
          <w:rtl w:val="0"/>
        </w:rPr>
        <w:t xml:space="preserve">. </w:t>
      </w:r>
    </w:p>
    <w:p>
      <w:pPr>
        <w:pStyle w:val="Body"/>
        <w:spacing w:after="144"/>
        <w:sectPr>
          <w:pgSz w:w="11900" w:h="16840" w:orient="portrait"/>
          <w:pgMar w:top="624" w:right="720" w:bottom="567" w:left="720" w:header="709" w:footer="170"/>
          <w:bidi w:val="0"/>
        </w:sectPr>
      </w:pPr>
    </w:p>
    <w:p>
      <w:pPr>
        <w:pStyle w:val="Heading"/>
        <w:numPr>
          <w:ilvl w:val="0"/>
          <w:numId w:val="3"/>
        </w:numPr>
        <w:bidi w:val="0"/>
        <w:ind w:right="0"/>
        <w:jc w:val="left"/>
        <w:rPr>
          <w:rFonts w:ascii="Calibri" w:cs="Calibri" w:hAnsi="Calibri" w:eastAsia="Calibri"/>
          <w:color w:val="56647f"/>
          <w:sz w:val="18"/>
          <w:szCs w:val="18"/>
          <w:u w:color="56647f"/>
          <w:rtl w:val="0"/>
          <w:lang w:val="en-US"/>
        </w:rPr>
      </w:pPr>
      <w:r>
        <w:rPr>
          <w:rFonts w:ascii="Calibri" w:cs="Calibri" w:hAnsi="Calibri" w:eastAsia="Calibri"/>
          <w:color w:val="56647f"/>
          <w:sz w:val="18"/>
          <w:szCs w:val="18"/>
          <w:u w:color="56647f"/>
          <w:rtl w:val="0"/>
          <w:lang w:val="en-US"/>
        </w:rPr>
        <w:t>The ambit of the conditional fee agreement created by this Agreement</w:t>
      </w:r>
    </w:p>
    <w:p>
      <w:pPr>
        <w:pStyle w:val="Body"/>
      </w:pP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Unless it is agreed otherwise, the conditional fee agreement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will cover the following: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w:t>
      </w:r>
      <w:r>
        <w:rPr>
          <w:rFonts w:ascii="Calibri" w:cs="Calibri" w:hAnsi="Calibri" w:eastAsia="Calibri"/>
          <w:b w:val="1"/>
          <w:bCs w:val="1"/>
          <w:sz w:val="18"/>
          <w:szCs w:val="18"/>
          <w:rtl w:val="0"/>
          <w:lang w:val="en-US"/>
        </w:rPr>
        <w:t>Claim</w:t>
      </w:r>
      <w:r>
        <w:rPr>
          <w:rFonts w:ascii="Calibri" w:cs="Calibri" w:hAnsi="Calibri" w:eastAsia="Calibri"/>
          <w:sz w:val="18"/>
          <w:szCs w:val="18"/>
          <w:rtl w:val="0"/>
        </w:rPr>
        <w:t>;</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pre-issue applications;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work ancillary to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such as watching briefs in tribunals other than the civil courts;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appeal brought by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rPr>
        <w:t>;</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appeal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makes against an interim order;</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ADR (including mediation) relating to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and</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Assisting with the detailed assessment of the costs of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including (in so far as they relate to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negotiations relating thereto, but not including representing the </w:t>
      </w:r>
      <w:r>
        <w:rPr>
          <w:rFonts w:ascii="Calibri" w:cs="Calibri" w:hAnsi="Calibri" w:eastAsia="Calibri"/>
          <w:b w:val="1"/>
          <w:bCs w:val="1"/>
          <w:sz w:val="18"/>
          <w:szCs w:val="18"/>
          <w:rtl w:val="0"/>
          <w:lang w:val="en-US"/>
        </w:rPr>
        <w:t>Lay Client</w:t>
      </w:r>
      <w:r>
        <w:rPr>
          <w:rFonts w:ascii="Calibri" w:cs="Calibri" w:hAnsi="Calibri" w:eastAsia="Calibri"/>
          <w:sz w:val="18"/>
          <w:szCs w:val="18"/>
          <w:rtl w:val="0"/>
          <w:lang w:val="en-US"/>
        </w:rPr>
        <w:t xml:space="preserve"> on any assessment. </w:t>
      </w:r>
    </w:p>
    <w:p>
      <w:pPr>
        <w:pStyle w:val="Body"/>
        <w:numPr>
          <w:ilvl w:val="1"/>
          <w:numId w:val="6"/>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Unless it is agreed otherwise (such agreement being capable of being inferred by conduct), the conditional fee agreement created by this Agreement does not cover:</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proceedings taken by or against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to enforce a judgment, order or agreement;</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w:t>
      </w:r>
      <w:r>
        <w:rPr>
          <w:rFonts w:ascii="Calibri" w:cs="Calibri" w:hAnsi="Calibri" w:eastAsia="Calibri"/>
          <w:b w:val="1"/>
          <w:bCs w:val="1"/>
          <w:sz w:val="18"/>
          <w:szCs w:val="18"/>
          <w:rtl w:val="0"/>
          <w:lang w:val="en-US"/>
        </w:rPr>
        <w:t>Counterclaim</w:t>
      </w:r>
      <w:r>
        <w:rPr>
          <w:rFonts w:ascii="Calibri" w:cs="Calibri" w:hAnsi="Calibri" w:eastAsia="Calibri"/>
          <w:sz w:val="18"/>
          <w:szCs w:val="18"/>
          <w:rtl w:val="0"/>
          <w:lang w:val="en-US"/>
        </w:rPr>
        <w:t xml:space="preserve"> made by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(but see below);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Part 20 claim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may make or that may be made against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(but see below); and</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appeal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make against the final judgment order.</w:t>
      </w:r>
    </w:p>
    <w:p>
      <w:pPr>
        <w:pStyle w:val="Body"/>
        <w:numPr>
          <w:ilvl w:val="1"/>
          <w:numId w:val="7"/>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For the avoidance of doubt, where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carries out work which is not covered by the conditional fee agreement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the costs associated with that work (including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will be payable on the terms set out under the heading </w:t>
      </w:r>
      <w:r>
        <w:rPr>
          <w:rFonts w:ascii="Calibri" w:cs="Calibri" w:hAnsi="Calibri" w:eastAsia="Calibri"/>
          <w:sz w:val="18"/>
          <w:szCs w:val="18"/>
          <w:rtl w:val="0"/>
        </w:rPr>
        <w:t>‘</w:t>
      </w:r>
      <w:r>
        <w:rPr>
          <w:rFonts w:ascii="Calibri" w:cs="Calibri" w:hAnsi="Calibri" w:eastAsia="Calibri"/>
          <w:sz w:val="18"/>
          <w:szCs w:val="18"/>
          <w:rtl w:val="0"/>
          <w:lang w:val="en-US"/>
        </w:rPr>
        <w:t>Fees for work not incurred under the conditional fee agreement created by this Agreement</w:t>
      </w:r>
      <w:r>
        <w:rPr>
          <w:rFonts w:ascii="Calibri" w:cs="Calibri" w:hAnsi="Calibri" w:eastAsia="Calibri"/>
          <w:sz w:val="18"/>
          <w:szCs w:val="18"/>
          <w:rtl w:val="0"/>
        </w:rPr>
        <w:t>’</w:t>
      </w:r>
      <w:r>
        <w:rPr>
          <w:rFonts w:ascii="Calibri" w:cs="Calibri" w:hAnsi="Calibri" w:eastAsia="Calibri"/>
          <w:sz w:val="18"/>
          <w:szCs w:val="18"/>
          <w:rtl w:val="0"/>
        </w:rPr>
        <w:t xml:space="preserve">.  </w:t>
      </w:r>
    </w:p>
    <w:p>
      <w:pPr>
        <w:pStyle w:val="Body"/>
        <w:numPr>
          <w:ilvl w:val="1"/>
          <w:numId w:val="2"/>
        </w:numPr>
        <w:bidi w:val="0"/>
        <w:spacing w:after="144"/>
        <w:ind w:right="0"/>
        <w:jc w:val="both"/>
        <w:rPr>
          <w:rFonts w:ascii="Calibri" w:cs="Calibri" w:hAnsi="Calibri" w:eastAsia="Calibri"/>
          <w:sz w:val="18"/>
          <w:szCs w:val="18"/>
          <w:rtl w:val="0"/>
        </w:rPr>
      </w:pPr>
      <w:bookmarkStart w:name="_Paying_us" w:id="3"/>
      <w:bookmarkEnd w:id="3"/>
      <w:r>
        <w:rPr>
          <w:rFonts w:ascii="Calibri" w:cs="Calibri" w:hAnsi="Calibri" w:eastAsia="Calibri"/>
          <w:sz w:val="18"/>
          <w:szCs w:val="18"/>
          <w:rtl w:val="0"/>
        </w:rPr>
        <w:t>O</w:t>
      </w:r>
      <w:r>
        <w:rPr>
          <w:rFonts w:ascii="Calibri" w:cs="Calibri" w:hAnsi="Calibri" w:eastAsia="Calibri"/>
          <w:sz w:val="18"/>
          <w:szCs w:val="18"/>
          <w:rtl w:val="0"/>
          <w:lang w:val="en-US"/>
        </w:rPr>
        <w:t xml:space="preserve">ne of the two following provisions will apply according to what is set out in the </w:t>
      </w:r>
      <w:r>
        <w:rPr>
          <w:rFonts w:ascii="Calibri" w:cs="Calibri" w:hAnsi="Calibri" w:eastAsia="Calibri"/>
          <w:b w:val="1"/>
          <w:bCs w:val="1"/>
          <w:sz w:val="18"/>
          <w:szCs w:val="18"/>
          <w:rtl w:val="0"/>
          <w:lang w:val="en-US"/>
        </w:rPr>
        <w:t>Schedule</w:t>
      </w:r>
      <w:r>
        <w:rPr>
          <w:rFonts w:ascii="Calibri" w:cs="Calibri" w:hAnsi="Calibri" w:eastAsia="Calibri"/>
          <w:sz w:val="18"/>
          <w:szCs w:val="18"/>
          <w:rtl w:val="0"/>
          <w:lang w:val="en-US"/>
        </w:rPr>
        <w:t xml:space="preserve">; if both options have been left blank, then the first will apply be default: </w:t>
      </w:r>
    </w:p>
    <w:p>
      <w:pPr>
        <w:pStyle w:val="Body"/>
        <w:numPr>
          <w:ilvl w:val="0"/>
          <w:numId w:val="5"/>
        </w:numPr>
        <w:bidi w:val="0"/>
        <w:spacing w:after="720"/>
        <w:ind w:right="0"/>
        <w:jc w:val="both"/>
        <w:rPr>
          <w:rFonts w:ascii="Calibri" w:cs="Calibri" w:hAnsi="Calibri" w:eastAsia="Calibri"/>
          <w:sz w:val="18"/>
          <w:szCs w:val="18"/>
          <w:rtl w:val="0"/>
        </w:rPr>
      </w:pPr>
      <w:bookmarkStart w:name="Retrospective" w:id="4"/>
      <w:bookmarkEnd w:id="4"/>
      <w:r>
        <w:rPr>
          <w:rFonts w:ascii="Calibri" w:cs="Calibri" w:hAnsi="Calibri" w:eastAsia="Calibri"/>
          <w:b w:val="1"/>
          <w:bCs w:val="1"/>
          <w:color w:val="56647f"/>
          <w:sz w:val="18"/>
          <w:szCs w:val="18"/>
          <w:u w:color="56647f"/>
          <w:rtl w:val="0"/>
        </w:rPr>
        <w:t>R</w:t>
      </w:r>
      <w:r>
        <w:rPr>
          <w:rFonts w:ascii="Calibri" w:cs="Calibri" w:hAnsi="Calibri" w:eastAsia="Calibri"/>
          <w:b w:val="1"/>
          <w:bCs w:val="1"/>
          <w:color w:val="56647f"/>
          <w:sz w:val="18"/>
          <w:szCs w:val="18"/>
          <w:u w:color="56647f"/>
          <w:rtl w:val="0"/>
          <w:lang w:val="en-US"/>
        </w:rPr>
        <w:t>etrospective provision:</w:t>
      </w:r>
      <w:r>
        <w:rPr>
          <w:rFonts w:ascii="Calibri" w:cs="Calibri" w:hAnsi="Calibri" w:eastAsia="Calibri"/>
          <w:sz w:val="18"/>
          <w:szCs w:val="18"/>
          <w:rtl w:val="0"/>
          <w:lang w:val="en-US"/>
        </w:rPr>
        <w:t xml:space="preserve"> The conditional fee agreement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covers all work carried out since the date on which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(including </w:t>
      </w:r>
      <w:r>
        <w:rPr>
          <w:rFonts w:ascii="Calibri" w:cs="Calibri" w:hAnsi="Calibri" w:eastAsia="Calibri"/>
          <w:b w:val="1"/>
          <w:bCs w:val="1"/>
          <w:sz w:val="18"/>
          <w:szCs w:val="18"/>
          <w:rtl w:val="0"/>
          <w:lang w:val="en-US"/>
        </w:rPr>
        <w:t>Primary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was first instructed in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or otherwise carried out any work in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Unless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have agreed otherwise (and subject to what is set out below),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replaces any previously-made conditional fee agreement or other retainer that the parties may have had concerning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remuneration, and it does so as if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had applied from the time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was first instructed. This, however, assumes that the retainer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enforceable; if this is not the case, and if counsel so elects, the original agreement(s) or retainer(s) shall survive and continue to have effect as if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had never been made.</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b w:val="1"/>
          <w:bCs w:val="1"/>
          <w:color w:val="56647f"/>
          <w:sz w:val="18"/>
          <w:szCs w:val="18"/>
          <w:u w:color="56647f"/>
          <w:rtl w:val="0"/>
          <w:lang w:val="en-US"/>
        </w:rPr>
        <w:t>No retrospective provision:</w:t>
      </w:r>
      <w:r>
        <w:rPr>
          <w:rFonts w:ascii="Calibri" w:cs="Calibri" w:hAnsi="Calibri" w:eastAsia="Calibri"/>
          <w:sz w:val="18"/>
          <w:szCs w:val="18"/>
          <w:rtl w:val="0"/>
          <w:lang w:val="en-US"/>
        </w:rPr>
        <w:t xml:space="preserve"> The scope of the conditional fee agreement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limited to work done from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de-DE"/>
        </w:rPr>
        <w:t>Date</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for any and all work carried out before that date are payable in accordance with the provisions under the heading </w:t>
      </w:r>
      <w:r>
        <w:rPr>
          <w:rFonts w:ascii="Calibri" w:cs="Calibri" w:hAnsi="Calibri" w:eastAsia="Calibri"/>
          <w:sz w:val="18"/>
          <w:szCs w:val="18"/>
          <w:rtl w:val="0"/>
          <w:lang w:val="en-US"/>
        </w:rPr>
        <w:t>‘</w:t>
      </w:r>
      <w:r>
        <w:rPr>
          <w:rFonts w:ascii="Calibri" w:cs="Calibri" w:hAnsi="Calibri" w:eastAsia="Calibri"/>
          <w:sz w:val="18"/>
          <w:szCs w:val="18"/>
          <w:rtl w:val="0"/>
          <w:lang w:val="en-US"/>
        </w:rPr>
        <w:t>Fees for work not incurred under the conditional fee agreement created by this Agreement</w:t>
      </w:r>
      <w:r>
        <w:rPr>
          <w:rFonts w:ascii="Calibri" w:cs="Calibri" w:hAnsi="Calibri" w:eastAsia="Calibri"/>
          <w:sz w:val="18"/>
          <w:szCs w:val="18"/>
          <w:rtl w:val="0"/>
          <w:lang w:val="en-US"/>
        </w:rPr>
        <w:t xml:space="preserve">’ </w:t>
      </w:r>
      <w:r>
        <w:rPr>
          <w:rFonts w:ascii="Calibri" w:cs="Calibri" w:hAnsi="Calibri" w:eastAsia="Calibri"/>
          <w:sz w:val="18"/>
          <w:szCs w:val="18"/>
          <w:rtl w:val="0"/>
          <w:lang w:val="en-US"/>
        </w:rPr>
        <w:t xml:space="preserve">(see below).  </w:t>
      </w:r>
    </w:p>
    <w:p>
      <w:pPr>
        <w:pStyle w:val="Body"/>
        <w:spacing w:after="720"/>
        <w:ind w:left="284" w:firstLine="0"/>
        <w:jc w:val="both"/>
        <w:rPr>
          <w:rFonts w:ascii="Calibri" w:cs="Calibri" w:hAnsi="Calibri" w:eastAsia="Calibri"/>
          <w:sz w:val="18"/>
          <w:szCs w:val="18"/>
        </w:rPr>
      </w:pPr>
    </w:p>
    <w:p>
      <w:pPr>
        <w:pStyle w:val="Body"/>
        <w:numPr>
          <w:ilvl w:val="0"/>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b w:val="1"/>
          <w:bCs w:val="1"/>
          <w:color w:val="56647f"/>
          <w:sz w:val="18"/>
          <w:szCs w:val="18"/>
          <w:u w:color="56647f"/>
          <w:rtl w:val="0"/>
          <w:lang w:val="en-US"/>
        </w:rPr>
        <w:t>Paying for Legal Services provided by Counsel</w:t>
      </w:r>
    </w:p>
    <w:p>
      <w:pPr>
        <w:pStyle w:val="Body"/>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The nature of the conditional fee agreement created by this Agreement is as set out in the Schedule. Only one of the following provisions will apply: </w:t>
      </w:r>
    </w:p>
    <w:p>
      <w:pPr>
        <w:pStyle w:val="Body"/>
        <w:numPr>
          <w:ilvl w:val="1"/>
          <w:numId w:val="8"/>
        </w:numPr>
        <w:bidi w:val="0"/>
        <w:spacing w:before="120" w:after="60"/>
        <w:ind w:right="0"/>
        <w:jc w:val="both"/>
        <w:rPr>
          <w:rFonts w:ascii="Calibri" w:cs="Calibri" w:hAnsi="Calibri" w:eastAsia="Calibri"/>
          <w:b w:val="1"/>
          <w:bCs w:val="1"/>
          <w:sz w:val="18"/>
          <w:szCs w:val="18"/>
          <w:rtl w:val="0"/>
          <w:lang w:val="en-US"/>
        </w:rPr>
      </w:pPr>
      <w:r>
        <w:rPr>
          <w:rFonts w:ascii="Calibri" w:cs="Calibri" w:hAnsi="Calibri" w:eastAsia="Calibri"/>
          <w:b w:val="1"/>
          <w:bCs w:val="1"/>
          <w:sz w:val="18"/>
          <w:szCs w:val="18"/>
          <w:rtl w:val="0"/>
          <w:lang w:val="en-US"/>
        </w:rPr>
        <w:t>Type One Agreement</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es-ES_tradnl"/>
        </w:rPr>
        <w:t>Lost</w:t>
      </w:r>
      <w:r>
        <w:rPr>
          <w:rFonts w:ascii="Calibri" w:cs="Calibri" w:hAnsi="Calibri" w:eastAsia="Calibri"/>
          <w:sz w:val="18"/>
          <w:szCs w:val="18"/>
          <w:rtl w:val="0"/>
          <w:lang w:val="en-US"/>
        </w:rPr>
        <w:t xml:space="preserve">, only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will be payable; unless they have already become due by reason of previous </w:t>
      </w:r>
      <w:r>
        <w:rPr>
          <w:rFonts w:ascii="Calibri" w:cs="Calibri" w:hAnsi="Calibri" w:eastAsia="Calibri"/>
          <w:b w:val="1"/>
          <w:bCs w:val="1"/>
          <w:sz w:val="18"/>
          <w:szCs w:val="18"/>
          <w:rtl w:val="0"/>
        </w:rPr>
        <w:t>Interim</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Hearing</w:t>
      </w:r>
      <w:r>
        <w:rPr>
          <w:rFonts w:ascii="Calibri" w:cs="Calibri" w:hAnsi="Calibri" w:eastAsia="Calibri"/>
          <w:sz w:val="18"/>
          <w:szCs w:val="18"/>
          <w:rtl w:val="0"/>
          <w:lang w:val="en-US"/>
        </w:rPr>
        <w:t xml:space="preserve">, there will be no liability for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there will be no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de-DE"/>
        </w:rPr>
        <w:t>Won</w:t>
      </w:r>
      <w:r>
        <w:rPr>
          <w:rFonts w:ascii="Calibri" w:cs="Calibri" w:hAnsi="Calibri" w:eastAsia="Calibri"/>
          <w:sz w:val="18"/>
          <w:szCs w:val="18"/>
          <w:rtl w:val="0"/>
          <w:lang w:val="en-US"/>
        </w:rPr>
        <w:t xml:space="preserve">, then the provisions set out generally in this Agreement will apply. </w:t>
      </w:r>
    </w:p>
    <w:p>
      <w:pPr>
        <w:pStyle w:val="Body"/>
        <w:numPr>
          <w:ilvl w:val="1"/>
          <w:numId w:val="8"/>
        </w:numPr>
        <w:bidi w:val="0"/>
        <w:spacing w:before="120" w:after="60"/>
        <w:ind w:right="0"/>
        <w:jc w:val="both"/>
        <w:rPr>
          <w:rFonts w:ascii="Calibri" w:cs="Calibri" w:hAnsi="Calibri" w:eastAsia="Calibri"/>
          <w:b w:val="1"/>
          <w:bCs w:val="1"/>
          <w:sz w:val="18"/>
          <w:szCs w:val="18"/>
          <w:rtl w:val="0"/>
        </w:rPr>
      </w:pPr>
      <w:bookmarkStart w:name="Type" w:id="5"/>
      <w:bookmarkEnd w:id="5"/>
      <w:r>
        <w:rPr>
          <w:rFonts w:ascii="Calibri" w:cs="Calibri" w:hAnsi="Calibri" w:eastAsia="Calibri"/>
          <w:b w:val="1"/>
          <w:bCs w:val="1"/>
          <w:sz w:val="18"/>
          <w:szCs w:val="18"/>
          <w:rtl w:val="0"/>
        </w:rPr>
        <w:t>T</w:t>
      </w:r>
      <w:r>
        <w:rPr>
          <w:rFonts w:ascii="Calibri" w:cs="Calibri" w:hAnsi="Calibri" w:eastAsia="Calibri"/>
          <w:b w:val="1"/>
          <w:bCs w:val="1"/>
          <w:sz w:val="18"/>
          <w:szCs w:val="18"/>
          <w:rtl w:val="0"/>
          <w:lang w:val="en-US"/>
        </w:rPr>
        <w:t>ype Two Agreement</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es-ES_tradnl"/>
        </w:rPr>
        <w:t>Lost</w:t>
      </w:r>
      <w:r>
        <w:rPr>
          <w:rFonts w:ascii="Calibri" w:cs="Calibri" w:hAnsi="Calibri" w:eastAsia="Calibri"/>
          <w:sz w:val="18"/>
          <w:szCs w:val="18"/>
          <w:rtl w:val="0"/>
          <w:lang w:val="en-US"/>
        </w:rPr>
        <w:t xml:space="preserve">, only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will be payable; unless those fees have become due by reason of an award of costs made at a previous Interim Hearing, there will be no liability for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there will be no liability for a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de-DE"/>
        </w:rPr>
        <w:t>Won</w:t>
      </w:r>
      <w:r>
        <w:rPr>
          <w:rFonts w:ascii="Calibri" w:cs="Calibri" w:hAnsi="Calibri" w:eastAsia="Calibri"/>
          <w:sz w:val="18"/>
          <w:szCs w:val="18"/>
          <w:rtl w:val="0"/>
          <w:lang w:val="en-US"/>
        </w:rPr>
        <w:t xml:space="preserve">, then the provisions set out generally in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will apply. </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a </w:t>
      </w:r>
      <w:r>
        <w:rPr>
          <w:rFonts w:ascii="Calibri" w:cs="Calibri" w:hAnsi="Calibri" w:eastAsia="Calibri"/>
          <w:b w:val="1"/>
          <w:bCs w:val="1"/>
          <w:sz w:val="18"/>
          <w:szCs w:val="18"/>
          <w:rtl w:val="0"/>
          <w:lang w:val="de-DE"/>
        </w:rPr>
        <w:t>Part</w:t>
      </w:r>
      <w:r>
        <w:rPr>
          <w:rFonts w:ascii="Calibri" w:cs="Calibri" w:hAnsi="Calibri" w:eastAsia="Calibri"/>
          <w:sz w:val="18"/>
          <w:szCs w:val="18"/>
          <w:rtl w:val="0"/>
        </w:rPr>
        <w:t xml:space="preserve"> </w:t>
      </w:r>
      <w:r>
        <w:rPr>
          <w:rFonts w:ascii="Calibri" w:cs="Calibri" w:hAnsi="Calibri" w:eastAsia="Calibri"/>
          <w:b w:val="1"/>
          <w:bCs w:val="1"/>
          <w:sz w:val="18"/>
          <w:szCs w:val="18"/>
          <w:rtl w:val="0"/>
        </w:rPr>
        <w:t>36</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offer</w:t>
      </w:r>
      <w:r>
        <w:rPr>
          <w:rFonts w:ascii="Calibri" w:cs="Calibri" w:hAnsi="Calibri" w:eastAsia="Calibri"/>
          <w:sz w:val="18"/>
          <w:szCs w:val="18"/>
          <w:rtl w:val="0"/>
          <w:lang w:val="en-US"/>
        </w:rPr>
        <w:t xml:space="preserve"> has been made and not accepted and if the court awards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costs as a result of that offer having been made and not accepted, the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will be payable from 21 days after the offer in question was made. If, during the relevant period, the court award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only part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costs, then the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will be payable, but they will be reduced in a way that is proportionate to the reduction imposed by the court. </w:t>
      </w:r>
    </w:p>
    <w:p>
      <w:pPr>
        <w:pStyle w:val="Body"/>
        <w:numPr>
          <w:ilvl w:val="1"/>
          <w:numId w:val="8"/>
        </w:numPr>
        <w:bidi w:val="0"/>
        <w:spacing w:before="120" w:after="60"/>
        <w:ind w:right="0"/>
        <w:jc w:val="both"/>
        <w:rPr>
          <w:rFonts w:ascii="Calibri" w:cs="Calibri" w:hAnsi="Calibri" w:eastAsia="Calibri"/>
          <w:b w:val="1"/>
          <w:bCs w:val="1"/>
          <w:sz w:val="18"/>
          <w:szCs w:val="18"/>
          <w:rtl w:val="0"/>
          <w:lang w:val="en-US"/>
        </w:rPr>
      </w:pPr>
      <w:r>
        <w:rPr>
          <w:rFonts w:ascii="Calibri" w:cs="Calibri" w:hAnsi="Calibri" w:eastAsia="Calibri"/>
          <w:b w:val="1"/>
          <w:bCs w:val="1"/>
          <w:sz w:val="18"/>
          <w:szCs w:val="18"/>
          <w:rtl w:val="0"/>
          <w:lang w:val="en-US"/>
        </w:rPr>
        <w:t>Type Three Agreement</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Unless this Agreement ends as a result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and/or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having failed to discharge their obligations under </w:t>
      </w:r>
      <w:r>
        <w:rPr>
          <w:rFonts w:ascii="Calibri" w:cs="Calibri" w:hAnsi="Calibri" w:eastAsia="Calibri"/>
          <w:sz w:val="18"/>
          <w:szCs w:val="18"/>
          <w:rtl w:val="0"/>
        </w:rPr>
        <w:t>“</w:t>
      </w:r>
      <w:r>
        <w:rPr>
          <w:rFonts w:ascii="Calibri" w:cs="Calibri" w:hAnsi="Calibri" w:eastAsia="Calibri"/>
          <w:sz w:val="18"/>
          <w:szCs w:val="18"/>
          <w:rtl w:val="0"/>
          <w:lang w:val="en-US"/>
        </w:rPr>
        <w:t>The Lay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 xml:space="preserve">” </w:t>
      </w:r>
      <w:r>
        <w:rPr>
          <w:rFonts w:ascii="Calibri" w:cs="Calibri" w:hAnsi="Calibri" w:eastAsia="Calibri"/>
          <w:sz w:val="18"/>
          <w:szCs w:val="18"/>
          <w:rtl w:val="0"/>
          <w:lang w:val="de-DE"/>
        </w:rPr>
        <w:t xml:space="preserve">and/or </w:t>
      </w:r>
      <w:r>
        <w:rPr>
          <w:rFonts w:ascii="Calibri" w:cs="Calibri" w:hAnsi="Calibri" w:eastAsia="Calibri"/>
          <w:sz w:val="18"/>
          <w:szCs w:val="18"/>
          <w:rtl w:val="0"/>
        </w:rPr>
        <w:t>“</w:t>
      </w:r>
      <w:r>
        <w:rPr>
          <w:rFonts w:ascii="Calibri" w:cs="Calibri" w:hAnsi="Calibri" w:eastAsia="Calibri"/>
          <w:sz w:val="18"/>
          <w:szCs w:val="18"/>
          <w:rtl w:val="0"/>
          <w:lang w:val="en-US"/>
        </w:rPr>
        <w:t>the Professional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agrees not to pursue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for any of their fees beyond those which are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will remain liable for all of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in the event of a </w:t>
      </w:r>
      <w:r>
        <w:rPr>
          <w:rFonts w:ascii="Calibri" w:cs="Calibri" w:hAnsi="Calibri" w:eastAsia="Calibri"/>
          <w:b w:val="1"/>
          <w:bCs w:val="1"/>
          <w:sz w:val="18"/>
          <w:szCs w:val="18"/>
          <w:rtl w:val="0"/>
          <w:lang w:val="de-DE"/>
        </w:rPr>
        <w:t>Win</w:t>
      </w:r>
      <w:r>
        <w:rPr>
          <w:rFonts w:ascii="Calibri" w:cs="Calibri" w:hAnsi="Calibri" w:eastAsia="Calibri"/>
          <w:sz w:val="18"/>
          <w:szCs w:val="18"/>
          <w:rtl w:val="0"/>
          <w:lang w:val="en-US"/>
        </w:rPr>
        <w:t xml:space="preserve"> , but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agrees that they may enforce their liability in this regard only by pursuing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for those fees or by causing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(or other person) to pursue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for those fees. In this regard,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irrevocably agrees to pursue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for those fees in the name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irrevocably agrees to permit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to do so; all reasonable efforts must be made in this regard.</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are not included within the provisions mentioned above; they are payable regardless of whether they are not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rPr>
        <w:t xml:space="preserve">. </w:t>
      </w:r>
    </w:p>
    <w:p>
      <w:pPr>
        <w:pStyle w:val="Body"/>
        <w:numPr>
          <w:ilvl w:val="1"/>
          <w:numId w:val="8"/>
        </w:numPr>
        <w:bidi w:val="0"/>
        <w:spacing w:before="120" w:after="60"/>
        <w:ind w:right="0"/>
        <w:jc w:val="both"/>
        <w:rPr>
          <w:rFonts w:ascii="Calibri" w:cs="Calibri" w:hAnsi="Calibri" w:eastAsia="Calibri"/>
          <w:b w:val="1"/>
          <w:bCs w:val="1"/>
          <w:sz w:val="18"/>
          <w:szCs w:val="18"/>
          <w:rtl w:val="0"/>
          <w:lang w:val="en-US"/>
        </w:rPr>
      </w:pPr>
      <w:r>
        <w:rPr>
          <w:rFonts w:ascii="Calibri" w:cs="Calibri" w:hAnsi="Calibri" w:eastAsia="Calibri"/>
          <w:b w:val="1"/>
          <w:bCs w:val="1"/>
          <w:sz w:val="18"/>
          <w:szCs w:val="18"/>
          <w:rtl w:val="0"/>
          <w:lang w:val="en-US"/>
        </w:rPr>
        <w:t>Type Four Agreement</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There is no Type Four Agreement for Defendant claims. </w:t>
      </w:r>
    </w:p>
    <w:p>
      <w:pPr>
        <w:pStyle w:val="Body"/>
        <w:numPr>
          <w:ilvl w:val="1"/>
          <w:numId w:val="8"/>
        </w:numPr>
        <w:bidi w:val="0"/>
        <w:spacing w:before="120" w:after="60"/>
        <w:ind w:right="0"/>
        <w:jc w:val="both"/>
        <w:rPr>
          <w:rFonts w:ascii="Calibri" w:cs="Calibri" w:hAnsi="Calibri" w:eastAsia="Calibri"/>
          <w:b w:val="1"/>
          <w:bCs w:val="1"/>
          <w:sz w:val="18"/>
          <w:szCs w:val="18"/>
          <w:rtl w:val="0"/>
          <w:lang w:val="en-US"/>
        </w:rPr>
      </w:pPr>
      <w:r>
        <w:rPr>
          <w:rFonts w:ascii="Calibri" w:cs="Calibri" w:hAnsi="Calibri" w:eastAsia="Calibri"/>
          <w:b w:val="1"/>
          <w:bCs w:val="1"/>
          <w:sz w:val="18"/>
          <w:szCs w:val="18"/>
          <w:rtl w:val="0"/>
          <w:lang w:val="en-US"/>
        </w:rPr>
        <w:t>Type Five Agreement</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es-ES_tradnl"/>
        </w:rPr>
        <w:t>Lost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paid </w:t>
      </w:r>
      <w:r>
        <w:rPr>
          <w:rFonts w:ascii="Calibri" w:cs="Calibri" w:hAnsi="Calibri" w:eastAsia="Calibri"/>
          <w:b w:val="1"/>
          <w:bCs w:val="1"/>
          <w:sz w:val="18"/>
          <w:szCs w:val="18"/>
          <w:rtl w:val="0"/>
          <w:lang w:val="en-US"/>
        </w:rPr>
        <w:t>Discounted</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(in full). If, however,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ends as a result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and/or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having failed to discharge their obligations under </w:t>
      </w:r>
      <w:r>
        <w:rPr>
          <w:rFonts w:ascii="Calibri" w:cs="Calibri" w:hAnsi="Calibri" w:eastAsia="Calibri"/>
          <w:sz w:val="18"/>
          <w:szCs w:val="18"/>
          <w:rtl w:val="0"/>
        </w:rPr>
        <w:t>“</w:t>
      </w:r>
      <w:r>
        <w:rPr>
          <w:rFonts w:ascii="Calibri" w:cs="Calibri" w:hAnsi="Calibri" w:eastAsia="Calibri"/>
          <w:sz w:val="18"/>
          <w:szCs w:val="18"/>
          <w:rtl w:val="0"/>
          <w:lang w:val="en-US"/>
        </w:rPr>
        <w:t>The Lay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 xml:space="preserve">” </w:t>
      </w:r>
      <w:r>
        <w:rPr>
          <w:rFonts w:ascii="Calibri" w:cs="Calibri" w:hAnsi="Calibri" w:eastAsia="Calibri"/>
          <w:sz w:val="18"/>
          <w:szCs w:val="18"/>
          <w:rtl w:val="0"/>
          <w:lang w:val="de-DE"/>
        </w:rPr>
        <w:t xml:space="preserve">and/or </w:t>
      </w:r>
      <w:r>
        <w:rPr>
          <w:rFonts w:ascii="Calibri" w:cs="Calibri" w:hAnsi="Calibri" w:eastAsia="Calibri"/>
          <w:sz w:val="18"/>
          <w:szCs w:val="18"/>
          <w:rtl w:val="0"/>
        </w:rPr>
        <w:t>“</w:t>
      </w:r>
      <w:r>
        <w:rPr>
          <w:rFonts w:ascii="Calibri" w:cs="Calibri" w:hAnsi="Calibri" w:eastAsia="Calibri"/>
          <w:sz w:val="18"/>
          <w:szCs w:val="18"/>
          <w:rtl w:val="0"/>
          <w:lang w:val="en-US"/>
        </w:rPr>
        <w:t>the Professional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will be payable immediately together with a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if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then goes on to </w:t>
      </w:r>
      <w:r>
        <w:rPr>
          <w:rFonts w:ascii="Calibri" w:cs="Calibri" w:hAnsi="Calibri" w:eastAsia="Calibri"/>
          <w:b w:val="1"/>
          <w:bCs w:val="1"/>
          <w:sz w:val="18"/>
          <w:szCs w:val="18"/>
          <w:rtl w:val="0"/>
          <w:lang w:val="de-DE"/>
        </w:rPr>
        <w:t>Win</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is </w:t>
      </w:r>
      <w:r>
        <w:rPr>
          <w:rFonts w:ascii="Calibri" w:cs="Calibri" w:hAnsi="Calibri" w:eastAsia="Calibri"/>
          <w:b w:val="1"/>
          <w:bCs w:val="1"/>
          <w:sz w:val="18"/>
          <w:szCs w:val="18"/>
          <w:rtl w:val="0"/>
          <w:lang w:val="de-DE"/>
        </w:rPr>
        <w:t>Won</w:t>
      </w:r>
      <w:r>
        <w:rPr>
          <w:rFonts w:ascii="Calibri" w:cs="Calibri" w:hAnsi="Calibri" w:eastAsia="Calibri"/>
          <w:sz w:val="18"/>
          <w:szCs w:val="18"/>
          <w:rtl w:val="0"/>
          <w:lang w:val="en-US"/>
        </w:rPr>
        <w:t xml:space="preserve">, then the provisions set out generally in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will apply. </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a </w:t>
      </w:r>
      <w:r>
        <w:rPr>
          <w:rFonts w:ascii="Calibri" w:cs="Calibri" w:hAnsi="Calibri" w:eastAsia="Calibri"/>
          <w:b w:val="1"/>
          <w:bCs w:val="1"/>
          <w:sz w:val="18"/>
          <w:szCs w:val="18"/>
          <w:rtl w:val="0"/>
          <w:lang w:val="de-DE"/>
        </w:rPr>
        <w:t>Part</w:t>
      </w:r>
      <w:r>
        <w:rPr>
          <w:rFonts w:ascii="Calibri" w:cs="Calibri" w:hAnsi="Calibri" w:eastAsia="Calibri"/>
          <w:sz w:val="18"/>
          <w:szCs w:val="18"/>
          <w:rtl w:val="0"/>
        </w:rPr>
        <w:t xml:space="preserve"> </w:t>
      </w:r>
      <w:r>
        <w:rPr>
          <w:rFonts w:ascii="Calibri" w:cs="Calibri" w:hAnsi="Calibri" w:eastAsia="Calibri"/>
          <w:b w:val="1"/>
          <w:bCs w:val="1"/>
          <w:sz w:val="18"/>
          <w:szCs w:val="18"/>
          <w:rtl w:val="0"/>
        </w:rPr>
        <w:t>36</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offer</w:t>
      </w:r>
      <w:r>
        <w:rPr>
          <w:rFonts w:ascii="Calibri" w:cs="Calibri" w:hAnsi="Calibri" w:eastAsia="Calibri"/>
          <w:sz w:val="18"/>
          <w:szCs w:val="18"/>
          <w:rtl w:val="0"/>
          <w:lang w:val="en-US"/>
        </w:rPr>
        <w:t xml:space="preserve"> has been made and not accepted and if the court awards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costs as a result of that offer having been made and not accepted, the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will be payable from 21 days after the offer in question was made. If, during the relevant period, the court award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only part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costs, then the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will be payable, but they will be reduced in a way that is proportionate to the reduction imposed by the court. </w:t>
      </w:r>
    </w:p>
    <w:p>
      <w:pPr>
        <w:pStyle w:val="Body"/>
        <w:numPr>
          <w:ilvl w:val="1"/>
          <w:numId w:val="8"/>
        </w:numPr>
        <w:bidi w:val="0"/>
        <w:spacing w:before="120" w:after="60"/>
        <w:ind w:right="0"/>
        <w:jc w:val="both"/>
        <w:rPr>
          <w:rFonts w:ascii="Calibri" w:cs="Calibri" w:hAnsi="Calibri" w:eastAsia="Calibri"/>
          <w:b w:val="1"/>
          <w:bCs w:val="1"/>
          <w:sz w:val="18"/>
          <w:szCs w:val="18"/>
          <w:rtl w:val="0"/>
          <w:lang w:val="en-US"/>
        </w:rPr>
      </w:pPr>
      <w:r>
        <w:rPr>
          <w:rFonts w:ascii="Calibri" w:cs="Calibri" w:hAnsi="Calibri" w:eastAsia="Calibri"/>
          <w:b w:val="1"/>
          <w:bCs w:val="1"/>
          <w:sz w:val="18"/>
          <w:szCs w:val="18"/>
          <w:rtl w:val="0"/>
          <w:lang w:val="en-US"/>
        </w:rPr>
        <w:t>All Types of Agreement: General Provisions</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Subject to the relevant provisions set out above, if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de-DE"/>
        </w:rPr>
        <w:t>Wins</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will be liable for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it-IT"/>
        </w:rPr>
        <w:t>Success</w:t>
      </w:r>
      <w:r>
        <w:rPr>
          <w:rFonts w:ascii="Calibri" w:cs="Calibri" w:hAnsi="Calibri" w:eastAsia="Calibri"/>
          <w:sz w:val="18"/>
          <w:szCs w:val="18"/>
          <w:rtl w:val="0"/>
          <w:lang w:val="en-US"/>
        </w:rPr>
        <w:t xml:space="preserve"> Fee. Subject to the provisions in the </w:t>
      </w:r>
      <w:r>
        <w:rPr>
          <w:rFonts w:ascii="Calibri" w:cs="Calibri" w:hAnsi="Calibri" w:eastAsia="Calibri"/>
          <w:b w:val="1"/>
          <w:bCs w:val="1"/>
          <w:sz w:val="18"/>
          <w:szCs w:val="18"/>
          <w:rtl w:val="0"/>
          <w:lang w:val="en-US"/>
        </w:rPr>
        <w:t>Schedule</w:t>
      </w:r>
      <w:r>
        <w:rPr>
          <w:rFonts w:ascii="Calibri" w:cs="Calibri" w:hAnsi="Calibri" w:eastAsia="Calibri"/>
          <w:sz w:val="18"/>
          <w:szCs w:val="18"/>
          <w:rtl w:val="0"/>
          <w:lang w:val="en-US"/>
        </w:rPr>
        <w:t xml:space="preserve">, that liability will exist regardless of whether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has been put in funds. </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any monies become payable during the lifetime of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those monies may (and upon request by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C</w:t>
      </w:r>
      <w:r>
        <w:rPr>
          <w:rFonts w:ascii="Calibri" w:cs="Calibri" w:hAnsi="Calibri" w:eastAsia="Calibri"/>
          <w:b w:val="1"/>
          <w:bCs w:val="1"/>
          <w:sz w:val="18"/>
          <w:szCs w:val="18"/>
          <w:rtl w:val="0"/>
        </w:rPr>
        <w:t>li</w:t>
      </w:r>
      <w:r>
        <w:rPr>
          <w:rFonts w:ascii="Calibri" w:cs="Calibri" w:hAnsi="Calibri" w:eastAsia="Calibri"/>
          <w:sz w:val="18"/>
          <w:szCs w:val="18"/>
          <w:rtl w:val="0"/>
          <w:lang w:val="en-US"/>
        </w:rPr>
        <w:t xml:space="preserve">ent, will) be invoiced at any time after they become payable. Fee notes for those monies will be payable upon receipt regardless of the outcome of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rPr>
        <w:t xml:space="preserve">. </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ends as a result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and/or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having failed to discharge the obligations under </w:t>
      </w:r>
      <w:r>
        <w:rPr>
          <w:rFonts w:ascii="Calibri" w:cs="Calibri" w:hAnsi="Calibri" w:eastAsia="Calibri"/>
          <w:sz w:val="18"/>
          <w:szCs w:val="18"/>
          <w:rtl w:val="0"/>
        </w:rPr>
        <w:t>“</w:t>
      </w:r>
      <w:r>
        <w:rPr>
          <w:rFonts w:ascii="Calibri" w:cs="Calibri" w:hAnsi="Calibri" w:eastAsia="Calibri"/>
          <w:sz w:val="18"/>
          <w:szCs w:val="18"/>
          <w:rtl w:val="0"/>
          <w:lang w:val="en-US"/>
        </w:rPr>
        <w:t>The Lay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 xml:space="preserve">” </w:t>
      </w:r>
      <w:r>
        <w:rPr>
          <w:rFonts w:ascii="Calibri" w:cs="Calibri" w:hAnsi="Calibri" w:eastAsia="Calibri"/>
          <w:sz w:val="18"/>
          <w:szCs w:val="18"/>
          <w:rtl w:val="0"/>
          <w:lang w:val="de-DE"/>
        </w:rPr>
        <w:t xml:space="preserve">and/or </w:t>
      </w:r>
      <w:r>
        <w:rPr>
          <w:rFonts w:ascii="Calibri" w:cs="Calibri" w:hAnsi="Calibri" w:eastAsia="Calibri"/>
          <w:sz w:val="18"/>
          <w:szCs w:val="18"/>
          <w:rtl w:val="0"/>
        </w:rPr>
        <w:t>“</w:t>
      </w:r>
      <w:r>
        <w:rPr>
          <w:rFonts w:ascii="Calibri" w:cs="Calibri" w:hAnsi="Calibri" w:eastAsia="Calibri"/>
          <w:sz w:val="18"/>
          <w:szCs w:val="18"/>
          <w:rtl w:val="0"/>
          <w:lang w:val="en-US"/>
        </w:rPr>
        <w:t>the Professional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will be liable to pay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in full; if the </w:t>
      </w:r>
      <w:r>
        <w:rPr>
          <w:rFonts w:ascii="Calibri" w:cs="Calibri" w:hAnsi="Calibri" w:eastAsia="Calibri"/>
          <w:b w:val="1"/>
          <w:bCs w:val="1"/>
          <w:sz w:val="18"/>
          <w:szCs w:val="18"/>
          <w:rtl w:val="0"/>
        </w:rPr>
        <w:t>Lay</w:t>
      </w:r>
      <w:r>
        <w:rPr>
          <w:rFonts w:ascii="Calibri" w:cs="Calibri" w:hAnsi="Calibri" w:eastAsia="Calibri"/>
          <w:sz w:val="18"/>
          <w:szCs w:val="18"/>
          <w:rtl w:val="0"/>
          <w:lang w:val="fr-FR"/>
        </w:rPr>
        <w:t xml:space="preserve"> Client </w:t>
      </w:r>
      <w:r>
        <w:rPr>
          <w:rFonts w:ascii="Calibri" w:cs="Calibri" w:hAnsi="Calibri" w:eastAsia="Calibri"/>
          <w:b w:val="1"/>
          <w:bCs w:val="1"/>
          <w:sz w:val="18"/>
          <w:szCs w:val="18"/>
          <w:rtl w:val="0"/>
          <w:lang w:val="en-US"/>
        </w:rPr>
        <w:t>then</w:t>
      </w:r>
      <w:r>
        <w:rPr>
          <w:rFonts w:ascii="Calibri" w:cs="Calibri" w:hAnsi="Calibri" w:eastAsia="Calibri"/>
          <w:sz w:val="18"/>
          <w:szCs w:val="18"/>
          <w:rtl w:val="0"/>
          <w:lang w:val="en-US"/>
        </w:rPr>
        <w:t xml:space="preserve"> goes on to </w:t>
      </w:r>
      <w:r>
        <w:rPr>
          <w:rFonts w:ascii="Calibri" w:cs="Calibri" w:hAnsi="Calibri" w:eastAsia="Calibri"/>
          <w:b w:val="1"/>
          <w:bCs w:val="1"/>
          <w:sz w:val="18"/>
          <w:szCs w:val="18"/>
          <w:rtl w:val="0"/>
          <w:lang w:val="de-DE"/>
        </w:rPr>
        <w:t>Win</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will also pay a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rPr>
        <w:t xml:space="preserve">. </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on the way to </w:t>
      </w:r>
      <w:r>
        <w:rPr>
          <w:rFonts w:ascii="Calibri" w:cs="Calibri" w:hAnsi="Calibri" w:eastAsia="Calibri"/>
          <w:b w:val="1"/>
          <w:bCs w:val="1"/>
          <w:sz w:val="18"/>
          <w:szCs w:val="18"/>
          <w:rtl w:val="0"/>
          <w:lang w:val="en-US"/>
        </w:rPr>
        <w:t>Winning</w:t>
      </w:r>
      <w:r>
        <w:rPr>
          <w:rFonts w:ascii="Calibri" w:cs="Calibri" w:hAnsi="Calibri" w:eastAsia="Calibri"/>
          <w:sz w:val="18"/>
          <w:szCs w:val="18"/>
          <w:rtl w:val="0"/>
          <w:lang w:val="en-US"/>
        </w:rPr>
        <w:t xml:space="preserve"> or </w:t>
      </w:r>
      <w:r>
        <w:rPr>
          <w:rFonts w:ascii="Calibri" w:cs="Calibri" w:hAnsi="Calibri" w:eastAsia="Calibri"/>
          <w:b w:val="1"/>
          <w:bCs w:val="1"/>
          <w:sz w:val="18"/>
          <w:szCs w:val="18"/>
          <w:rtl w:val="0"/>
          <w:lang w:val="en-US"/>
        </w:rPr>
        <w:t>Losing</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is awarded costs at an </w:t>
      </w:r>
      <w:r>
        <w:rPr>
          <w:rFonts w:ascii="Calibri" w:cs="Calibri" w:hAnsi="Calibri" w:eastAsia="Calibri"/>
          <w:b w:val="1"/>
          <w:bCs w:val="1"/>
          <w:sz w:val="18"/>
          <w:szCs w:val="18"/>
          <w:rtl w:val="0"/>
        </w:rPr>
        <w:t>Interim</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Hearing</w:t>
      </w:r>
      <w:r>
        <w:rPr>
          <w:rFonts w:ascii="Calibri" w:cs="Calibri" w:hAnsi="Calibri" w:eastAsia="Calibri"/>
          <w:sz w:val="18"/>
          <w:szCs w:val="18"/>
          <w:rtl w:val="0"/>
          <w:lang w:val="en-US"/>
        </w:rPr>
        <w:t xml:space="preserve">, then (subject to the provisions set out above and to the provisions in the </w:t>
      </w:r>
      <w:r>
        <w:rPr>
          <w:rFonts w:ascii="Calibri" w:cs="Calibri" w:hAnsi="Calibri" w:eastAsia="Calibri"/>
          <w:b w:val="1"/>
          <w:bCs w:val="1"/>
          <w:sz w:val="18"/>
          <w:szCs w:val="18"/>
          <w:rtl w:val="0"/>
          <w:lang w:val="en-US"/>
        </w:rPr>
        <w:t>Qualifications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fr-FR"/>
        </w:rPr>
        <w:t>Conditions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entitled to immediate payment of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relating to that hearing. If the Lay Client subsequently </w:t>
      </w:r>
      <w:r>
        <w:rPr>
          <w:rFonts w:ascii="Calibri" w:cs="Calibri" w:hAnsi="Calibri" w:eastAsia="Calibri"/>
          <w:b w:val="1"/>
          <w:bCs w:val="1"/>
          <w:sz w:val="18"/>
          <w:szCs w:val="18"/>
          <w:rtl w:val="0"/>
          <w:lang w:val="de-DE"/>
        </w:rPr>
        <w:t>Wins</w:t>
      </w:r>
      <w:r>
        <w:rPr>
          <w:rFonts w:ascii="Calibri" w:cs="Calibri" w:hAnsi="Calibri" w:eastAsia="Calibri"/>
          <w:sz w:val="18"/>
          <w:szCs w:val="18"/>
          <w:rtl w:val="0"/>
          <w:lang w:val="en-US"/>
        </w:rPr>
        <w:t xml:space="preserve"> overall, a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will, in addition, be payable. </w:t>
      </w:r>
    </w:p>
    <w:p>
      <w:pPr>
        <w:pStyle w:val="Body"/>
        <w:numPr>
          <w:ilvl w:val="2"/>
          <w:numId w:val="8"/>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there is disagreement as to whether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has been </w:t>
      </w:r>
      <w:r>
        <w:rPr>
          <w:rFonts w:ascii="Calibri" w:cs="Calibri" w:hAnsi="Calibri" w:eastAsia="Calibri"/>
          <w:b w:val="1"/>
          <w:bCs w:val="1"/>
          <w:sz w:val="18"/>
          <w:szCs w:val="18"/>
          <w:rtl w:val="0"/>
          <w:lang w:val="de-DE"/>
        </w:rPr>
        <w:t>Won</w:t>
      </w:r>
      <w:r>
        <w:rPr>
          <w:rFonts w:ascii="Calibri" w:cs="Calibri" w:hAnsi="Calibri" w:eastAsia="Calibri"/>
          <w:sz w:val="18"/>
          <w:szCs w:val="18"/>
          <w:rtl w:val="0"/>
          <w:lang w:val="en-US"/>
        </w:rPr>
        <w:t>, the matter shall be referred to an independent barrister of not less than 10 years call who will decide the issue on the basis of written submissions; that barrister</w:t>
      </w:r>
      <w:r>
        <w:rPr>
          <w:rFonts w:ascii="Calibri" w:cs="Calibri" w:hAnsi="Calibri" w:eastAsia="Calibri"/>
          <w:sz w:val="18"/>
          <w:szCs w:val="18"/>
          <w:rtl w:val="0"/>
        </w:rPr>
        <w:t>’</w:t>
      </w:r>
      <w:r>
        <w:rPr>
          <w:rFonts w:ascii="Calibri" w:cs="Calibri" w:hAnsi="Calibri" w:eastAsia="Calibri"/>
          <w:sz w:val="18"/>
          <w:szCs w:val="18"/>
          <w:rtl w:val="0"/>
          <w:lang w:val="en-US"/>
        </w:rPr>
        <w:t xml:space="preserve">s decision will be binding on the parties and will be final. </w:t>
      </w:r>
    </w:p>
    <w:p>
      <w:pPr>
        <w:pStyle w:val="Body"/>
        <w:numPr>
          <w:ilvl w:val="0"/>
          <w:numId w:val="2"/>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The Success Fee</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Success Fee is payable only if this indicated in the Schedule. It is calculated in accordance with the provisions in the Schedule. It is calculated by multiplying the </w:t>
      </w:r>
      <w:r>
        <w:rPr>
          <w:rFonts w:ascii="Calibri" w:cs="Calibri" w:hAnsi="Calibri" w:eastAsia="Calibri"/>
          <w:b w:val="1"/>
          <w:bCs w:val="1"/>
          <w:sz w:val="18"/>
          <w:szCs w:val="18"/>
          <w:rtl w:val="0"/>
          <w:lang w:val="en-US"/>
        </w:rPr>
        <w:t>Percentage</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Increase</w:t>
      </w:r>
      <w:r>
        <w:rPr>
          <w:rFonts w:ascii="Calibri" w:cs="Calibri" w:hAnsi="Calibri" w:eastAsia="Calibri"/>
          <w:sz w:val="18"/>
          <w:szCs w:val="18"/>
          <w:rtl w:val="0"/>
          <w:lang w:val="en-US"/>
        </w:rPr>
        <w:t xml:space="preserve"> by the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rPr>
        <w:t xml:space="preserve">.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w:t>
      </w:r>
      <w:r>
        <w:rPr>
          <w:rFonts w:ascii="Calibri" w:cs="Calibri" w:hAnsi="Calibri" w:eastAsia="Calibri"/>
          <w:b w:val="1"/>
          <w:bCs w:val="1"/>
          <w:sz w:val="18"/>
          <w:szCs w:val="18"/>
          <w:rtl w:val="0"/>
          <w:lang w:val="it-IT"/>
        </w:rPr>
        <w:t>Success</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w:t>
      </w:r>
      <w:r>
        <w:rPr>
          <w:rFonts w:ascii="Calibri" w:cs="Calibri" w:hAnsi="Calibri" w:eastAsia="Calibri"/>
          <w:sz w:val="18"/>
          <w:szCs w:val="18"/>
          <w:rtl w:val="0"/>
          <w:lang w:val="en-US"/>
        </w:rPr>
        <w:t xml:space="preserve"> cannot be more than 100 percent of the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if for whatever reason it is claimed a rate which exceeds 100 percent, it shall be deemed to be specified as being 100 percent as if that figure had been written into this Agreement </w:t>
      </w:r>
      <w:r>
        <w:rPr>
          <w:rFonts w:ascii="Calibri" w:cs="Calibri" w:hAnsi="Calibri" w:eastAsia="Calibri"/>
          <w:i w:val="1"/>
          <w:iCs w:val="1"/>
          <w:sz w:val="18"/>
          <w:szCs w:val="18"/>
          <w:rtl w:val="0"/>
          <w:lang w:val="en-US"/>
        </w:rPr>
        <w:t>ab initio</w:t>
      </w:r>
      <w:r>
        <w:rPr>
          <w:rFonts w:ascii="Calibri" w:cs="Calibri" w:hAnsi="Calibri" w:eastAsia="Calibri"/>
          <w:sz w:val="18"/>
          <w:szCs w:val="18"/>
          <w:rtl w:val="0"/>
        </w:rPr>
        <w:t xml:space="preserve">. </w:t>
      </w:r>
    </w:p>
    <w:p>
      <w:pPr>
        <w:pStyle w:val="Body"/>
        <w:numPr>
          <w:ilvl w:val="0"/>
          <w:numId w:val="2"/>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Ordinary Fees</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Ordinary Fees are the equivalent of the fees that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would have charged had this matter not been funded by way of a conditional fee agreement. The details are set out in the Schedule. Unless otherwise agreed, a refresher will be payable for any court hearing which is a second or subsequent day of a hearing, but if there is a gap of more than two weeks between the days of such a hearing,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entitled to negotiate a higher fee. If the court hearing lasts less than 2 hours 30 minutes, two thirds of the refresher is payable (unless some other fee has been agreed).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any part of the </w:t>
      </w:r>
      <w:r>
        <w:rPr>
          <w:rFonts w:ascii="Calibri" w:cs="Calibri" w:hAnsi="Calibri" w:eastAsia="Calibri"/>
          <w:b w:val="1"/>
          <w:bCs w:val="1"/>
          <w:sz w:val="18"/>
          <w:szCs w:val="18"/>
          <w:rtl w:val="0"/>
          <w:lang w:val="en-US"/>
        </w:rPr>
        <w:t>Schedule</w:t>
      </w:r>
      <w:r>
        <w:rPr>
          <w:rFonts w:ascii="Calibri" w:cs="Calibri" w:hAnsi="Calibri" w:eastAsia="Calibri"/>
          <w:sz w:val="18"/>
          <w:szCs w:val="18"/>
          <w:rtl w:val="0"/>
          <w:lang w:val="en-US"/>
        </w:rPr>
        <w:t xml:space="preserve"> has been left blank, counsel will be entitled to payment of a reasonable fee to be assessed in a way that is analogous to that set out in the Civil Procedure Rules 1998 for assessment of fees between solicitor and client.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rates of pay set out in the </w:t>
      </w:r>
      <w:r>
        <w:rPr>
          <w:rFonts w:ascii="Calibri" w:cs="Calibri" w:hAnsi="Calibri" w:eastAsia="Calibri"/>
          <w:b w:val="1"/>
          <w:bCs w:val="1"/>
          <w:sz w:val="18"/>
          <w:szCs w:val="18"/>
          <w:rtl w:val="0"/>
          <w:lang w:val="en-US"/>
        </w:rPr>
        <w:t>Schedule</w:t>
      </w:r>
      <w:r>
        <w:rPr>
          <w:rFonts w:ascii="Calibri" w:cs="Calibri" w:hAnsi="Calibri" w:eastAsia="Calibri"/>
          <w:sz w:val="18"/>
          <w:szCs w:val="18"/>
          <w:rtl w:val="0"/>
          <w:lang w:val="en-US"/>
        </w:rPr>
        <w:t xml:space="preserve"> will apply from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de-DE"/>
        </w:rPr>
        <w:t>Date</w:t>
      </w:r>
      <w:r>
        <w:rPr>
          <w:rFonts w:ascii="Calibri" w:cs="Calibri" w:hAnsi="Calibri" w:eastAsia="Calibri"/>
          <w:sz w:val="18"/>
          <w:szCs w:val="18"/>
          <w:rtl w:val="0"/>
          <w:lang w:val="en-US"/>
        </w:rPr>
        <w:t xml:space="preserve"> (or, where appropriate, from the date of instruction) until the next review date. If, however, those rates are not reviewed for a period of 24 months, they will be deemed to have increased by a total of 6 percent (i.e., 3 percent per year). </w:t>
      </w:r>
    </w:p>
    <w:p>
      <w:pPr>
        <w:pStyle w:val="Body"/>
        <w:numPr>
          <w:ilvl w:val="0"/>
          <w:numId w:val="2"/>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Fees for work not incurred under the conditional fee agreement created by this Agreement</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work is (or has been) carried out beyond the ambit of the conditional fee agreement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then the following provisions will apply: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at the time the work was carried out, there was an agreement or understanding as to how counsel should be paid, and if the sub-paragraph immediately below does not apply, then counsel will be paid according to the terms of that agreement or understanding;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there is a dispute as to either the existence of or terms of such a putative agreement or understanding, then provided that that dispute is based on genuine grounds that are not fanciful, counsel will be paid a fair an unconditional reasonable fee for the work done; in assessing those fees, regard must be had to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usual terms of business; and</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the sub-paragraph immediately above applies,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are, in default of agreement, to be assessed as a contractual right to payment. </w:t>
      </w:r>
    </w:p>
    <w:p>
      <w:pPr>
        <w:pStyle w:val="Body"/>
        <w:spacing w:after="720"/>
        <w:ind w:left="284" w:firstLine="0"/>
        <w:jc w:val="both"/>
        <w:rPr>
          <w:rFonts w:ascii="Calibri" w:cs="Calibri" w:hAnsi="Calibri" w:eastAsia="Calibri"/>
          <w:sz w:val="18"/>
          <w:szCs w:val="18"/>
        </w:rPr>
      </w:pPr>
      <w:r>
        <w:rPr>
          <w:rFonts w:ascii="Calibri" w:cs="Calibri" w:hAnsi="Calibri" w:eastAsia="Calibri"/>
          <w:sz w:val="18"/>
          <w:szCs w:val="18"/>
          <w:rtl w:val="0"/>
        </w:rPr>
        <w:t xml:space="preserve"> </w:t>
      </w:r>
    </w:p>
    <w:p>
      <w:pPr>
        <w:pStyle w:val="Body"/>
        <w:numPr>
          <w:ilvl w:val="1"/>
          <w:numId w:val="9"/>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For the avoidance of doubt, references elsewhere in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to payment, fees, </w:t>
      </w:r>
      <w:r>
        <w:rPr>
          <w:rFonts w:ascii="Calibri" w:cs="Calibri" w:hAnsi="Calibri" w:eastAsia="Calibri"/>
          <w:b w:val="1"/>
          <w:bCs w:val="1"/>
          <w:sz w:val="18"/>
          <w:szCs w:val="18"/>
          <w:rtl w:val="0"/>
          <w:lang w:val="en-US"/>
        </w:rPr>
        <w:t>Ordinary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nl-NL"/>
        </w:rPr>
        <w:t>Fees</w:t>
      </w:r>
      <w:r>
        <w:rPr>
          <w:rFonts w:ascii="Calibri" w:cs="Calibri" w:hAnsi="Calibri" w:eastAsia="Calibri"/>
          <w:sz w:val="18"/>
          <w:szCs w:val="18"/>
          <w:rtl w:val="0"/>
          <w:lang w:val="en-US"/>
        </w:rPr>
        <w:t xml:space="preserve">, etc are references to monies payable under the conditional fee agreement created by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rather than the monies payable under the sub-paragraphs above. </w:t>
      </w:r>
    </w:p>
    <w:p>
      <w:pPr>
        <w:pStyle w:val="Body"/>
        <w:numPr>
          <w:ilvl w:val="0"/>
          <w:numId w:val="10"/>
        </w:numPr>
        <w:bidi w:val="0"/>
        <w:spacing w:after="144"/>
        <w:ind w:right="0"/>
        <w:jc w:val="both"/>
        <w:rPr>
          <w:rFonts w:ascii="Calibri" w:cs="Calibri" w:hAnsi="Calibri" w:eastAsia="Calibri"/>
          <w:color w:val="56647f"/>
          <w:sz w:val="18"/>
          <w:szCs w:val="18"/>
          <w:u w:color="56647f"/>
          <w:rtl w:val="0"/>
          <w:lang w:val="en-US"/>
        </w:rPr>
      </w:pPr>
      <w:r>
        <w:rPr>
          <w:rFonts w:ascii="Calibri" w:cs="Calibri" w:hAnsi="Calibri" w:eastAsia="Calibri"/>
          <w:b w:val="1"/>
          <w:bCs w:val="1"/>
          <w:color w:val="56647f"/>
          <w:sz w:val="18"/>
          <w:szCs w:val="18"/>
          <w:u w:color="56647f"/>
          <w:rtl w:val="0"/>
          <w:lang w:val="en-US"/>
        </w:rPr>
        <w:t>Reporting requirements and handling of costs</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Unless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has been paid in full for all work that has been carried out (regardless of whether a fee note has been rendered for that work),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will under the following obligations: </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To use all reasonable skill and care and to take all reasonable steps to recover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from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and/or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(whichever is appropriate), and to do so as quickly as reasonably possible; </w:t>
      </w:r>
    </w:p>
    <w:p>
      <w:pPr>
        <w:pStyle w:val="Body"/>
        <w:numPr>
          <w:ilvl w:val="1"/>
          <w:numId w:val="11"/>
        </w:numPr>
        <w:bidi w:val="0"/>
        <w:spacing w:after="144"/>
        <w:ind w:right="0"/>
        <w:jc w:val="both"/>
        <w:rPr>
          <w:rFonts w:ascii="Calibri" w:cs="Calibri" w:hAnsi="Calibri" w:eastAsia="Calibri"/>
          <w:sz w:val="18"/>
          <w:szCs w:val="18"/>
          <w:rtl w:val="0"/>
          <w:lang w:val="it-IT"/>
        </w:rPr>
      </w:pPr>
      <w:r>
        <w:rPr>
          <w:rFonts w:ascii="Calibri" w:cs="Calibri" w:hAnsi="Calibri" w:eastAsia="Calibri"/>
          <w:sz w:val="18"/>
          <w:szCs w:val="18"/>
          <w:rtl w:val="0"/>
          <w:lang w:val="it-IT"/>
        </w:rPr>
        <w:t xml:space="preserve">To inform </w:t>
      </w:r>
      <w:r>
        <w:rPr>
          <w:rFonts w:ascii="Calibri" w:cs="Calibri" w:hAnsi="Calibri" w:eastAsia="Calibri"/>
          <w:b w:val="1"/>
          <w:bCs w:val="1"/>
          <w:sz w:val="18"/>
          <w:szCs w:val="18"/>
          <w:rtl w:val="0"/>
          <w:lang w:val="en-US"/>
        </w:rPr>
        <w:t>Chambers</w:t>
      </w:r>
      <w:r>
        <w:rPr>
          <w:rFonts w:ascii="Calibri" w:cs="Calibri" w:hAnsi="Calibri" w:eastAsia="Calibri"/>
          <w:sz w:val="18"/>
          <w:szCs w:val="18"/>
          <w:rtl w:val="0"/>
          <w:lang w:val="en-US"/>
        </w:rPr>
        <w:t xml:space="preserve"> of the following events: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of and date of the definition of </w:t>
      </w:r>
      <w:r>
        <w:rPr>
          <w:rFonts w:ascii="Calibri" w:cs="Calibri" w:hAnsi="Calibri" w:eastAsia="Calibri"/>
          <w:sz w:val="18"/>
          <w:szCs w:val="18"/>
          <w:rtl w:val="0"/>
        </w:rPr>
        <w:t>“</w:t>
      </w:r>
      <w:r>
        <w:rPr>
          <w:rFonts w:ascii="Calibri" w:cs="Calibri" w:hAnsi="Calibri" w:eastAsia="Calibri"/>
          <w:b w:val="1"/>
          <w:bCs w:val="1"/>
          <w:sz w:val="18"/>
          <w:szCs w:val="18"/>
          <w:rtl w:val="0"/>
          <w:lang w:val="de-DE"/>
        </w:rPr>
        <w:t>Win</w:t>
      </w:r>
      <w:r>
        <w:rPr>
          <w:rFonts w:ascii="Calibri" w:cs="Calibri" w:hAnsi="Calibri" w:eastAsia="Calibri"/>
          <w:sz w:val="18"/>
          <w:szCs w:val="18"/>
          <w:rtl w:val="0"/>
        </w:rPr>
        <w:t xml:space="preserve">” </w:t>
      </w:r>
      <w:r>
        <w:rPr>
          <w:rFonts w:ascii="Calibri" w:cs="Calibri" w:hAnsi="Calibri" w:eastAsia="Calibri"/>
          <w:sz w:val="18"/>
          <w:szCs w:val="18"/>
          <w:rtl w:val="0"/>
          <w:lang w:val="en-US"/>
        </w:rPr>
        <w:t xml:space="preserve">being met;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date and terms of any costs order made in favour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rPr>
        <w:t xml:space="preserve">;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of and date upon which any interim award of costs is made and/or received;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of and date upon which any payment on account of costs (whether by way of order or otherwise) is made;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and date upon which any Bill of Costs is served on behalf of the Lay Client (or if this has not been done following 3 months after the date on which the entitlement to costs arose, an explanation as to why this is the case);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relevant to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in anything other than a trivial way, the contents of any Points of Dispute;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and date upon which a request is made for a detailed assessment, and if no request for an interim costs certificate is made, the reasons why;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The date upon which any detailed assessment hearing is due to take place and the outcome of that assessment; and</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and date upon which any final or default costs order is made and/or any costs received. </w:t>
      </w:r>
    </w:p>
    <w:p>
      <w:pPr>
        <w:pStyle w:val="Body"/>
        <w:spacing w:after="720"/>
        <w:ind w:left="284" w:firstLine="0"/>
        <w:jc w:val="both"/>
        <w:rPr>
          <w:rFonts w:ascii="Calibri" w:cs="Calibri" w:hAnsi="Calibri" w:eastAsia="Calibri"/>
          <w:sz w:val="18"/>
          <w:szCs w:val="18"/>
        </w:rPr>
      </w:pPr>
    </w:p>
    <w:p>
      <w:pPr>
        <w:pStyle w:val="Body"/>
        <w:numPr>
          <w:ilvl w:val="1"/>
          <w:numId w:val="1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Any monies which are paid to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which either contain a contribution towards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or which are paid for the purpose of discharging any costs debt arising out of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(be that the sole purpose of payment or otherwise), will, to the extent that such monies can be said to relate to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be held on express trust for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from the moment that they are received. </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If the payment  of or amount of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or Expenses are in any way dependant on the monies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then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will inform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of those negotiations and will ensure that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given reasonable opportunity (so far as practicable) to comment thereupon. Where any compromise is made in circumstances in which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had not been given reasonable opportunity to comment and/or or in circumstances in which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had not given approval of the proposed compromise (such approval not to be unreasonably withheld), then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entitled to and will be paid those monies that would have been payable had his reasonable fees and Expenses been recovered in full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(It is recorded that it is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responsibility to ensure that he is able to exercise sufficient control of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to avoid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unreasonably accepting or making offers against legal advice.)</w:t>
      </w:r>
    </w:p>
    <w:p>
      <w:pPr>
        <w:pStyle w:val="Body"/>
        <w:numPr>
          <w:ilvl w:val="0"/>
          <w:numId w:val="13"/>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Interest</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ought, under the terms of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to have been paid, then interest will begin to run from the 31</w:t>
      </w:r>
      <w:r>
        <w:rPr>
          <w:rFonts w:ascii="Calibri" w:cs="Calibri" w:hAnsi="Calibri" w:eastAsia="Calibri"/>
          <w:sz w:val="18"/>
          <w:szCs w:val="18"/>
          <w:vertAlign w:val="superscript"/>
          <w:rtl w:val="0"/>
        </w:rPr>
        <w:t>st</w:t>
      </w:r>
      <w:r>
        <w:rPr>
          <w:rFonts w:ascii="Calibri" w:cs="Calibri" w:hAnsi="Calibri" w:eastAsia="Calibri"/>
          <w:sz w:val="18"/>
          <w:szCs w:val="18"/>
          <w:rtl w:val="0"/>
          <w:lang w:val="en-US"/>
        </w:rPr>
        <w:t xml:space="preserve"> day after payment, such interest being calculated at a rate of 8 percent per annum, or such other rate as may be set out in correspondence. Where interest is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which covers the period of non-payment (including the first 31 days) and where this is at a rate that exceeds 8 percent, then the provisions immediately below will, with the necessary changes, apply to the period in question.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interest on costs is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then (to the extent that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fees were unpaid at the material time)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entitled to a proportionate share of that interest, that proportion being based on the sums reasonable claimed during the period in question. This provision will apply regardless of whether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otherwise entitled to interest. To the extent that the law requires such a provision for the purposes of satisfying the indemnity principle,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agrees that such monies are payable by him on behalf of the Lay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as if those monies were part of Counsel</w:t>
      </w:r>
      <w:r>
        <w:rPr>
          <w:rFonts w:ascii="Calibri" w:cs="Calibri" w:hAnsi="Calibri" w:eastAsia="Calibri"/>
          <w:sz w:val="18"/>
          <w:szCs w:val="18"/>
          <w:rtl w:val="0"/>
        </w:rPr>
        <w:t>’</w:t>
      </w:r>
      <w:r>
        <w:rPr>
          <w:rFonts w:ascii="Calibri" w:cs="Calibri" w:hAnsi="Calibri" w:eastAsia="Calibri"/>
          <w:sz w:val="18"/>
          <w:szCs w:val="18"/>
          <w:rtl w:val="0"/>
          <w:lang w:val="en-US"/>
        </w:rPr>
        <w:t xml:space="preserve">s fees generally.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Notwithstanding the provisions below, where the Professional Client holds any monies on trust for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and where, without good reason, those monies are not paid to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within 14 days of receipt by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entitled to punitive interest at a rate of 1.25 percent per month, compounded at monthly rests.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For the avoidance of doubt, if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a </w:t>
      </w:r>
      <w:r>
        <w:rPr>
          <w:rFonts w:ascii="Calibri" w:cs="Calibri" w:hAnsi="Calibri" w:eastAsia="Calibri"/>
          <w:b w:val="1"/>
          <w:bCs w:val="1"/>
          <w:sz w:val="18"/>
          <w:szCs w:val="18"/>
          <w:rtl w:val="0"/>
          <w:lang w:val="de-DE"/>
        </w:rPr>
        <w:t>Type</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Three</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interest between the </w:t>
      </w:r>
      <w:r>
        <w:rPr>
          <w:rFonts w:ascii="Calibri" w:cs="Calibri" w:hAnsi="Calibri" w:eastAsia="Calibri"/>
          <w:b w:val="1"/>
          <w:bCs w:val="1"/>
          <w:sz w:val="18"/>
          <w:szCs w:val="18"/>
          <w:rtl w:val="0"/>
          <w:lang w:val="it-IT"/>
        </w:rPr>
        <w:t>Professional</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begin to run only from the date of receipt of the monies in question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rPr>
        <w:t xml:space="preserve">. </w:t>
      </w:r>
    </w:p>
    <w:p>
      <w:pPr>
        <w:pStyle w:val="Body"/>
        <w:numPr>
          <w:ilvl w:val="1"/>
          <w:numId w:val="2"/>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Where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has agreed to adjust his fees to take account of the monies recovered from the </w:t>
      </w:r>
      <w:r>
        <w:rPr>
          <w:rFonts w:ascii="Calibri" w:cs="Calibri" w:hAnsi="Calibri" w:eastAsia="Calibri"/>
          <w:b w:val="1"/>
          <w:bCs w:val="1"/>
          <w:sz w:val="18"/>
          <w:szCs w:val="18"/>
          <w:rtl w:val="0"/>
          <w:lang w:val="it-IT"/>
        </w:rPr>
        <w:t>Opponent</w:t>
      </w:r>
      <w:r>
        <w:rPr>
          <w:rFonts w:ascii="Calibri" w:cs="Calibri" w:hAnsi="Calibri" w:eastAsia="Calibri"/>
          <w:sz w:val="18"/>
          <w:szCs w:val="18"/>
          <w:rtl w:val="0"/>
          <w:lang w:val="en-US"/>
        </w:rPr>
        <w:t xml:space="preserve">, or where he has agreed to postpone negotiations about payment until after such monies are received,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be entitled to interest only after having given written notice of his intention to do so. Unless exceptional circumstances exist (such as the sums in question being unusually large), such notice may not be given any sooner than 6 months after the relevant entitlement to costs arose. Where such notice is given, then a reasonable rate of interest will be payable, which, in default of agreement to the contrary, will be 1.5 percent above LIBOR. </w:t>
      </w:r>
    </w:p>
    <w:p>
      <w:pPr>
        <w:pStyle w:val="Body"/>
        <w:numPr>
          <w:ilvl w:val="0"/>
          <w:numId w:val="8"/>
        </w:numPr>
        <w:bidi w:val="0"/>
        <w:spacing w:after="144"/>
        <w:ind w:right="0"/>
        <w:jc w:val="both"/>
        <w:rPr>
          <w:rFonts w:ascii="Calibri" w:cs="Calibri" w:hAnsi="Calibri" w:eastAsia="Calibri"/>
          <w:color w:val="56647f"/>
          <w:sz w:val="18"/>
          <w:szCs w:val="18"/>
          <w:u w:color="56647f"/>
          <w:rtl w:val="0"/>
          <w:lang w:val="en-US"/>
        </w:rPr>
      </w:pPr>
      <w:r>
        <w:rPr>
          <w:rFonts w:ascii="Calibri" w:cs="Calibri" w:hAnsi="Calibri" w:eastAsia="Calibri"/>
          <w:b w:val="1"/>
          <w:bCs w:val="1"/>
          <w:color w:val="56647f"/>
          <w:sz w:val="18"/>
          <w:szCs w:val="18"/>
          <w:u w:color="56647f"/>
          <w:rtl w:val="0"/>
          <w:lang w:val="en-US"/>
        </w:rPr>
        <w:t>Other points</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This Agreement incorporates the </w:t>
      </w:r>
      <w:r>
        <w:rPr>
          <w:rFonts w:ascii="Calibri" w:cs="Calibri" w:hAnsi="Calibri" w:eastAsia="Calibri"/>
          <w:b w:val="1"/>
          <w:bCs w:val="1"/>
          <w:sz w:val="18"/>
          <w:szCs w:val="18"/>
          <w:rtl w:val="0"/>
          <w:lang w:val="en-US"/>
        </w:rPr>
        <w:t>Qualifications and Conditions</w:t>
      </w:r>
      <w:r>
        <w:rPr>
          <w:rFonts w:ascii="Calibri" w:cs="Calibri" w:hAnsi="Calibri" w:eastAsia="Calibri"/>
          <w:sz w:val="18"/>
          <w:szCs w:val="18"/>
          <w:rtl w:val="0"/>
          <w:lang w:val="en-US"/>
        </w:rPr>
        <w:t xml:space="preserve"> (see below); where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makes provisions which are different from or incompatible with the provisions in the </w:t>
      </w:r>
      <w:r>
        <w:rPr>
          <w:rFonts w:ascii="Calibri" w:cs="Calibri" w:hAnsi="Calibri" w:eastAsia="Calibri"/>
          <w:b w:val="1"/>
          <w:bCs w:val="1"/>
          <w:sz w:val="18"/>
          <w:szCs w:val="18"/>
          <w:rtl w:val="0"/>
          <w:lang w:val="en-US"/>
        </w:rPr>
        <w:t>Qualifications and Conditions</w:t>
      </w:r>
      <w:r>
        <w:rPr>
          <w:rFonts w:ascii="Calibri" w:cs="Calibri" w:hAnsi="Calibri" w:eastAsia="Calibri"/>
          <w:sz w:val="18"/>
          <w:szCs w:val="18"/>
          <w:rtl w:val="0"/>
          <w:lang w:val="en-US"/>
        </w:rPr>
        <w:t xml:space="preserve">,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shall prevail. </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governed by the law of England and Wales. Any disputes must be litigated there. </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description of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as set out above is for recognition purposes only and does not in any way limit the ambit of this Agreement; the ambit of the retainer shall be taken to include all matters that the parties understood to be the subject of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That ambit may change from time-to-time as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progresses. In particular, if an opponent is incorrectly described or if more opponents are joined after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was first made, the ambit of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will not be in any way limited by the fact that the description of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as set out above may not be wholly accurate and complete. </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In the event that any term or condition or provision of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is held to be a violation of any applicable law or statute or regulation, the same shall be deemed to be deleted from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and shall be of no force and effect and this Agreement shall remain in full force and effect as if such term and condition or provision had not originally been contained in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rPr>
        <w:t xml:space="preserve">. </w:t>
      </w:r>
    </w:p>
    <w:p>
      <w:pPr>
        <w:pStyle w:val="Body"/>
        <w:numPr>
          <w:ilvl w:val="1"/>
          <w:numId w:val="11"/>
        </w:numPr>
        <w:bidi w:val="0"/>
        <w:spacing w:after="144"/>
        <w:ind w:right="0"/>
        <w:jc w:val="both"/>
        <w:rPr>
          <w:rFonts w:ascii="Calibri" w:cs="Calibri" w:hAnsi="Calibri" w:eastAsia="Calibri"/>
          <w:sz w:val="18"/>
          <w:szCs w:val="18"/>
          <w:rtl w:val="0"/>
        </w:rPr>
      </w:pPr>
      <w:bookmarkStart w:name="other" w:id="6"/>
      <w:bookmarkEnd w:id="6"/>
      <w:r>
        <w:rPr>
          <w:rFonts w:ascii="Calibri" w:cs="Calibri" w:hAnsi="Calibri" w:eastAsia="Calibri"/>
          <w:sz w:val="18"/>
          <w:szCs w:val="18"/>
          <w:rtl w:val="0"/>
        </w:rPr>
        <w:t>T</w:t>
      </w:r>
      <w:r>
        <w:rPr>
          <w:rFonts w:ascii="Calibri" w:cs="Calibri" w:hAnsi="Calibri" w:eastAsia="Calibri"/>
          <w:sz w:val="18"/>
          <w:szCs w:val="18"/>
          <w:rtl w:val="0"/>
          <w:lang w:val="en-US"/>
        </w:rPr>
        <w:t xml:space="preserve">o be effective (and unless the court orders otherwise), any variation of or supplement to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must be made in writing. </w:t>
      </w:r>
    </w:p>
    <w:p>
      <w:pPr>
        <w:pStyle w:val="Body"/>
        <w:numPr>
          <w:ilvl w:val="1"/>
          <w:numId w:val="11"/>
        </w:numPr>
        <w:bidi w:val="0"/>
        <w:spacing w:after="144"/>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It is recorded that prior to signing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the Professional </w:t>
      </w:r>
      <w:r>
        <w:rPr>
          <w:rFonts w:ascii="Calibri" w:cs="Calibri" w:hAnsi="Calibri" w:eastAsia="Calibri"/>
          <w:b w:val="1"/>
          <w:bCs w:val="1"/>
          <w:sz w:val="18"/>
          <w:szCs w:val="18"/>
          <w:rtl w:val="0"/>
          <w:lang w:val="fr-FR"/>
        </w:rPr>
        <w:t>Client</w:t>
      </w:r>
      <w:r>
        <w:rPr>
          <w:rFonts w:ascii="Calibri" w:cs="Calibri" w:hAnsi="Calibri" w:eastAsia="Calibri"/>
          <w:sz w:val="18"/>
          <w:szCs w:val="18"/>
          <w:rtl w:val="0"/>
          <w:lang w:val="en-US"/>
        </w:rPr>
        <w:t xml:space="preserve"> explained the following to 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sz w:val="18"/>
          <w:szCs w:val="18"/>
          <w:rtl w:val="0"/>
        </w:rPr>
        <w:t>:</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w:t>
      </w:r>
      <w:r>
        <w:rPr>
          <w:rFonts w:ascii="Calibri" w:cs="Calibri" w:hAnsi="Calibri" w:eastAsia="Calibri"/>
          <w:b w:val="1"/>
          <w:bCs w:val="1"/>
          <w:sz w:val="18"/>
          <w:szCs w:val="18"/>
          <w:rtl w:val="0"/>
          <w:lang w:val="en-US"/>
        </w:rPr>
        <w:t>Lay 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obligations as set out under </w:t>
      </w:r>
      <w:r>
        <w:rPr>
          <w:rFonts w:ascii="Calibri" w:cs="Calibri" w:hAnsi="Calibri" w:eastAsia="Calibri"/>
          <w:sz w:val="18"/>
          <w:szCs w:val="18"/>
          <w:rtl w:val="0"/>
        </w:rPr>
        <w:t>“</w:t>
      </w:r>
      <w:r>
        <w:rPr>
          <w:rFonts w:ascii="Calibri" w:cs="Calibri" w:hAnsi="Calibri" w:eastAsia="Calibri"/>
          <w:sz w:val="18"/>
          <w:szCs w:val="18"/>
          <w:rtl w:val="0"/>
          <w:lang w:val="en-US"/>
        </w:rPr>
        <w:t>the Lay Client</w:t>
      </w:r>
      <w:r>
        <w:rPr>
          <w:rFonts w:ascii="Calibri" w:cs="Calibri" w:hAnsi="Calibri" w:eastAsia="Calibri"/>
          <w:sz w:val="18"/>
          <w:szCs w:val="18"/>
          <w:rtl w:val="0"/>
        </w:rPr>
        <w:t>’</w:t>
      </w:r>
      <w:r>
        <w:rPr>
          <w:rFonts w:ascii="Calibri" w:cs="Calibri" w:hAnsi="Calibri" w:eastAsia="Calibri"/>
          <w:sz w:val="18"/>
          <w:szCs w:val="18"/>
          <w:rtl w:val="0"/>
          <w:lang w:val="en-US"/>
        </w:rPr>
        <w:t>s responsibilities</w:t>
      </w:r>
      <w:r>
        <w:rPr>
          <w:rFonts w:ascii="Calibri" w:cs="Calibri" w:hAnsi="Calibri" w:eastAsia="Calibri"/>
          <w:sz w:val="18"/>
          <w:szCs w:val="18"/>
          <w:rtl w:val="0"/>
        </w:rPr>
        <w:t xml:space="preserve">” </w:t>
      </w:r>
      <w:r>
        <w:rPr>
          <w:rFonts w:ascii="Calibri" w:cs="Calibri" w:hAnsi="Calibri" w:eastAsia="Calibri"/>
          <w:sz w:val="18"/>
          <w:szCs w:val="18"/>
          <w:rtl w:val="0"/>
          <w:lang w:val="en-US"/>
        </w:rPr>
        <w:t xml:space="preserve">(below);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circumstances in which the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would seek payment;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fact that the </w:t>
      </w:r>
      <w:r>
        <w:rPr>
          <w:rFonts w:ascii="Calibri" w:cs="Calibri" w:hAnsi="Calibri" w:eastAsia="Calibri"/>
          <w:b w:val="1"/>
          <w:bCs w:val="1"/>
          <w:sz w:val="18"/>
          <w:szCs w:val="18"/>
          <w:rtl w:val="0"/>
          <w:lang w:val="en-US"/>
        </w:rPr>
        <w:t>Success Fee</w:t>
      </w:r>
      <w:r>
        <w:rPr>
          <w:rFonts w:ascii="Calibri" w:cs="Calibri" w:hAnsi="Calibri" w:eastAsia="Calibri"/>
          <w:sz w:val="18"/>
          <w:szCs w:val="18"/>
          <w:rtl w:val="0"/>
          <w:lang w:val="en-US"/>
        </w:rPr>
        <w:t xml:space="preserve"> must be paid by the Lay Client (usually out of damages);</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w:t>
      </w:r>
      <w:r>
        <w:rPr>
          <w:rFonts w:ascii="Calibri" w:cs="Calibri" w:hAnsi="Calibri" w:eastAsia="Calibri"/>
          <w:b w:val="1"/>
          <w:bCs w:val="1"/>
          <w:sz w:val="18"/>
          <w:szCs w:val="18"/>
          <w:rtl w:val="0"/>
        </w:rPr>
        <w:t>Lay</w:t>
      </w:r>
      <w:r>
        <w:rPr>
          <w:rFonts w:ascii="Calibri" w:cs="Calibri" w:hAnsi="Calibri" w:eastAsia="Calibri"/>
          <w:sz w:val="18"/>
          <w:szCs w:val="18"/>
          <w:rtl w:val="0"/>
        </w:rPr>
        <w:t xml:space="preserve"> </w:t>
      </w:r>
      <w:r>
        <w:rPr>
          <w:rFonts w:ascii="Calibri" w:cs="Calibri" w:hAnsi="Calibri" w:eastAsia="Calibri"/>
          <w:b w:val="1"/>
          <w:bCs w:val="1"/>
          <w:sz w:val="18"/>
          <w:szCs w:val="18"/>
          <w:rtl w:val="0"/>
          <w:lang w:val="fr-FR"/>
        </w:rPr>
        <w:t>Client</w:t>
      </w:r>
      <w:r>
        <w:rPr>
          <w:rFonts w:ascii="Calibri" w:cs="Calibri" w:hAnsi="Calibri" w:eastAsia="Calibri"/>
          <w:b w:val="1"/>
          <w:bCs w:val="1"/>
          <w:sz w:val="18"/>
          <w:szCs w:val="18"/>
          <w:rtl w:val="0"/>
        </w:rPr>
        <w:t>’</w:t>
      </w:r>
      <w:r>
        <w:rPr>
          <w:rFonts w:ascii="Calibri" w:cs="Calibri" w:hAnsi="Calibri" w:eastAsia="Calibri"/>
          <w:b w:val="1"/>
          <w:bCs w:val="1"/>
          <w:sz w:val="18"/>
          <w:szCs w:val="18"/>
          <w:rtl w:val="0"/>
        </w:rPr>
        <w:t>s</w:t>
      </w:r>
      <w:r>
        <w:rPr>
          <w:rFonts w:ascii="Calibri" w:cs="Calibri" w:hAnsi="Calibri" w:eastAsia="Calibri"/>
          <w:sz w:val="18"/>
          <w:szCs w:val="18"/>
          <w:rtl w:val="0"/>
          <w:lang w:val="en-US"/>
        </w:rPr>
        <w:t xml:space="preserve"> right to an assessment of any such payment; and </w:t>
      </w:r>
    </w:p>
    <w:p>
      <w:pPr>
        <w:pStyle w:val="Body"/>
        <w:numPr>
          <w:ilvl w:val="0"/>
          <w:numId w:val="5"/>
        </w:numPr>
        <w:bidi w:val="0"/>
        <w:spacing w:after="7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The general effect of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rPr>
        <w:t>.</w:t>
      </w:r>
    </w:p>
    <w:p>
      <w:pPr>
        <w:pStyle w:val="Body"/>
        <w:spacing w:after="720"/>
        <w:ind w:left="284" w:firstLine="0"/>
        <w:jc w:val="both"/>
        <w:sectPr>
          <w:type w:val="continuous"/>
          <w:pgSz w:w="11900" w:h="16840" w:orient="portrait"/>
          <w:pgMar w:top="510" w:right="720" w:bottom="567" w:left="720" w:header="709" w:footer="170"/>
          <w:cols w:space="720" w:num="2" w:equalWidth="1"/>
          <w:bidi w:val="0"/>
        </w:sectPr>
      </w:pPr>
    </w:p>
    <w:p>
      <w:pPr>
        <w:pStyle w:val="Body"/>
        <w:spacing w:after="720"/>
        <w:jc w:val="both"/>
        <w:sectPr>
          <w:type w:val="continuous"/>
          <w:pgSz w:w="11900" w:h="16840" w:orient="portrait"/>
          <w:pgMar w:top="510" w:right="720" w:bottom="720" w:left="720" w:header="709" w:footer="170"/>
          <w:cols w:space="720" w:num="2" w:equalWidth="1"/>
          <w:bidi w:val="0"/>
        </w:sectPr>
      </w:pPr>
    </w:p>
    <w:p>
      <w:pPr>
        <w:pStyle w:val="Body"/>
        <w:tabs>
          <w:tab w:val="left" w:pos="7655"/>
        </w:tabs>
        <w:spacing w:after="144"/>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Pr>
        <mc:AlternateContent>
          <mc:Choice Requires="wps">
            <w:drawing>
              <wp:inline distT="0" distB="0" distL="0" distR="0">
                <wp:extent cx="5943600" cy="19050"/>
                <wp:effectExtent l="0" t="0" r="0" b="0"/>
                <wp:docPr id="1073741843"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w:tabs>
          <w:tab w:val="left" w:pos="7655"/>
        </w:tabs>
        <w:spacing w:after="144"/>
        <w:rPr>
          <w:rFonts w:ascii="Calibri" w:cs="Calibri" w:hAnsi="Calibri" w:eastAsia="Calibri"/>
          <w:b w:val="1"/>
          <w:bCs w:val="1"/>
          <w:color w:val="56647f"/>
          <w:sz w:val="18"/>
          <w:szCs w:val="18"/>
          <w:u w:color="56647f"/>
        </w:rPr>
      </w:pPr>
      <w:r>
        <w:rPr>
          <w:rFonts w:ascii="Calibri" w:cs="Calibri" w:hAnsi="Calibri" w:eastAsia="Calibri"/>
          <w:b w:val="1"/>
          <w:bCs w:val="1"/>
          <w:color w:val="56647f"/>
          <w:sz w:val="18"/>
          <w:szCs w:val="18"/>
          <w:u w:color="56647f"/>
          <w:rtl w:val="0"/>
          <w:lang w:val="en-US"/>
        </w:rPr>
        <w:t>Qualifications and Conditions</w:t>
      </w:r>
    </w:p>
    <w:p>
      <w:pPr>
        <w:pStyle w:val="Body Text"/>
        <w:numPr>
          <w:ilvl w:val="0"/>
          <w:numId w:val="15"/>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 xml:space="preserve">Value added tax (VAT): </w:t>
      </w:r>
      <w:r>
        <w:rPr>
          <w:rFonts w:ascii="Calibri" w:cs="Calibri" w:hAnsi="Calibri" w:eastAsia="Calibri"/>
          <w:b w:val="1"/>
          <w:bCs w:val="1"/>
          <w:color w:val="000000"/>
          <w:sz w:val="18"/>
          <w:szCs w:val="18"/>
          <w:rtl w:val="0"/>
          <w:lang w:val="en-US"/>
        </w:rPr>
        <w:t>Counsel</w:t>
      </w:r>
      <w:r>
        <w:rPr>
          <w:rFonts w:ascii="Calibri" w:cs="Calibri" w:hAnsi="Calibri" w:eastAsia="Calibri"/>
          <w:b w:val="0"/>
          <w:bCs w:val="0"/>
          <w:color w:val="000000"/>
          <w:sz w:val="18"/>
          <w:szCs w:val="18"/>
          <w:rtl w:val="0"/>
          <w:lang w:val="en-US"/>
        </w:rPr>
        <w:t xml:space="preserve"> adds VAT to both his fees and (where appropriate) </w:t>
      </w:r>
      <w:r>
        <w:rPr>
          <w:rFonts w:ascii="Calibri" w:cs="Calibri" w:hAnsi="Calibri" w:eastAsia="Calibri"/>
          <w:b w:val="1"/>
          <w:bCs w:val="1"/>
          <w:color w:val="000000"/>
          <w:sz w:val="18"/>
          <w:szCs w:val="18"/>
          <w:rtl w:val="0"/>
          <w:lang w:val="en-US"/>
        </w:rPr>
        <w:t>Expenses</w:t>
      </w:r>
      <w:r>
        <w:rPr>
          <w:rFonts w:ascii="Calibri" w:cs="Calibri" w:hAnsi="Calibri" w:eastAsia="Calibri"/>
          <w:b w:val="0"/>
          <w:bCs w:val="0"/>
          <w:color w:val="000000"/>
          <w:sz w:val="18"/>
          <w:szCs w:val="18"/>
          <w:rtl w:val="0"/>
          <w:lang w:val="en-US"/>
        </w:rPr>
        <w:t xml:space="preserve">. Where the law permits, </w:t>
      </w:r>
      <w:r>
        <w:rPr>
          <w:rFonts w:ascii="Calibri" w:cs="Calibri" w:hAnsi="Calibri" w:eastAsia="Calibri"/>
          <w:b w:val="1"/>
          <w:bCs w:val="1"/>
          <w:color w:val="000000"/>
          <w:sz w:val="18"/>
          <w:szCs w:val="18"/>
          <w:rtl w:val="0"/>
          <w:lang w:val="en-US"/>
        </w:rPr>
        <w:t>Counsel</w:t>
      </w:r>
      <w:r>
        <w:rPr>
          <w:rFonts w:ascii="Calibri" w:cs="Calibri" w:hAnsi="Calibri" w:eastAsia="Calibri"/>
          <w:b w:val="0"/>
          <w:bCs w:val="0"/>
          <w:color w:val="000000"/>
          <w:sz w:val="18"/>
          <w:szCs w:val="18"/>
          <w:rtl w:val="0"/>
          <w:lang w:val="en-US"/>
        </w:rPr>
        <w:t xml:space="preserve"> has the right to elect the rate of VAT which will apply; subject to the law saying otherwise, </w:t>
      </w:r>
      <w:r>
        <w:rPr>
          <w:rFonts w:ascii="Calibri" w:cs="Calibri" w:hAnsi="Calibri" w:eastAsia="Calibri"/>
          <w:b w:val="1"/>
          <w:bCs w:val="1"/>
          <w:color w:val="000000"/>
          <w:sz w:val="18"/>
          <w:szCs w:val="18"/>
          <w:rtl w:val="0"/>
          <w:lang w:val="en-US"/>
        </w:rPr>
        <w:t>Counsel</w:t>
      </w:r>
      <w:r>
        <w:rPr>
          <w:rFonts w:ascii="Calibri" w:cs="Calibri" w:hAnsi="Calibri" w:eastAsia="Calibri"/>
          <w:b w:val="1"/>
          <w:bCs w:val="1"/>
          <w:color w:val="000000"/>
          <w:sz w:val="18"/>
          <w:szCs w:val="18"/>
          <w:rtl w:val="0"/>
          <w:lang w:val="en-US"/>
        </w:rPr>
        <w:t>’</w:t>
      </w:r>
      <w:r>
        <w:rPr>
          <w:rFonts w:ascii="Calibri" w:cs="Calibri" w:hAnsi="Calibri" w:eastAsia="Calibri"/>
          <w:b w:val="1"/>
          <w:bCs w:val="1"/>
          <w:color w:val="000000"/>
          <w:sz w:val="18"/>
          <w:szCs w:val="18"/>
          <w:rtl w:val="0"/>
          <w:lang w:val="en-US"/>
        </w:rPr>
        <w:t>s</w:t>
      </w:r>
      <w:r>
        <w:rPr>
          <w:rFonts w:ascii="Calibri" w:cs="Calibri" w:hAnsi="Calibri" w:eastAsia="Calibri"/>
          <w:b w:val="0"/>
          <w:bCs w:val="0"/>
          <w:color w:val="000000"/>
          <w:sz w:val="18"/>
          <w:szCs w:val="18"/>
          <w:rtl w:val="0"/>
          <w:lang w:val="en-US"/>
        </w:rPr>
        <w:t xml:space="preserve"> election will be absolute and not capable of challenge. </w:t>
      </w:r>
    </w:p>
    <w:p>
      <w:pPr>
        <w:pStyle w:val="Body Text"/>
        <w:numPr>
          <w:ilvl w:val="0"/>
          <w:numId w:val="15"/>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 xml:space="preserve">Currency: </w:t>
      </w:r>
      <w:r>
        <w:rPr>
          <w:rFonts w:ascii="Calibri" w:cs="Calibri" w:hAnsi="Calibri" w:eastAsia="Calibri"/>
          <w:b w:val="0"/>
          <w:bCs w:val="0"/>
          <w:color w:val="000000"/>
          <w:sz w:val="18"/>
          <w:szCs w:val="18"/>
          <w:rtl w:val="0"/>
          <w:lang w:val="en-US"/>
        </w:rPr>
        <w:t xml:space="preserve">Save for </w:t>
      </w:r>
      <w:r>
        <w:rPr>
          <w:rFonts w:ascii="Calibri" w:cs="Calibri" w:hAnsi="Calibri" w:eastAsia="Calibri"/>
          <w:b w:val="1"/>
          <w:bCs w:val="1"/>
          <w:color w:val="000000"/>
          <w:sz w:val="18"/>
          <w:szCs w:val="18"/>
          <w:rtl w:val="0"/>
          <w:lang w:val="en-US"/>
        </w:rPr>
        <w:t>Expenses</w:t>
      </w:r>
      <w:r>
        <w:rPr>
          <w:rFonts w:ascii="Calibri" w:cs="Calibri" w:hAnsi="Calibri" w:eastAsia="Calibri"/>
          <w:b w:val="0"/>
          <w:bCs w:val="0"/>
          <w:color w:val="000000"/>
          <w:sz w:val="18"/>
          <w:szCs w:val="18"/>
          <w:rtl w:val="0"/>
          <w:lang w:val="en-US"/>
        </w:rPr>
        <w:t xml:space="preserve"> charged in other currencies, </w:t>
      </w:r>
      <w:r>
        <w:rPr>
          <w:rFonts w:ascii="Calibri" w:cs="Calibri" w:hAnsi="Calibri" w:eastAsia="Calibri"/>
          <w:b w:val="1"/>
          <w:bCs w:val="1"/>
          <w:color w:val="000000"/>
          <w:sz w:val="18"/>
          <w:szCs w:val="18"/>
          <w:rtl w:val="0"/>
          <w:lang w:val="en-US"/>
        </w:rPr>
        <w:t>Counsel</w:t>
      </w:r>
      <w:r>
        <w:rPr>
          <w:rFonts w:ascii="Calibri" w:cs="Calibri" w:hAnsi="Calibri" w:eastAsia="Calibri"/>
          <w:b w:val="1"/>
          <w:bCs w:val="1"/>
          <w:color w:val="000000"/>
          <w:sz w:val="18"/>
          <w:szCs w:val="18"/>
          <w:rtl w:val="0"/>
          <w:lang w:val="en-US"/>
        </w:rPr>
        <w:t>’</w:t>
      </w:r>
      <w:r>
        <w:rPr>
          <w:rFonts w:ascii="Calibri" w:cs="Calibri" w:hAnsi="Calibri" w:eastAsia="Calibri"/>
          <w:b w:val="1"/>
          <w:bCs w:val="1"/>
          <w:color w:val="000000"/>
          <w:sz w:val="18"/>
          <w:szCs w:val="18"/>
          <w:rtl w:val="0"/>
          <w:lang w:val="en-US"/>
        </w:rPr>
        <w:t>s</w:t>
      </w:r>
      <w:r>
        <w:rPr>
          <w:rFonts w:ascii="Calibri" w:cs="Calibri" w:hAnsi="Calibri" w:eastAsia="Calibri"/>
          <w:b w:val="0"/>
          <w:bCs w:val="0"/>
          <w:color w:val="000000"/>
          <w:sz w:val="18"/>
          <w:szCs w:val="18"/>
          <w:rtl w:val="0"/>
          <w:lang w:val="en-US"/>
        </w:rPr>
        <w:t xml:space="preserve"> fees will be rendered and are payable in pounds sterling.  If </w:t>
      </w:r>
      <w:r>
        <w:rPr>
          <w:rFonts w:ascii="Calibri" w:cs="Calibri" w:hAnsi="Calibri" w:eastAsia="Calibri"/>
          <w:b w:val="1"/>
          <w:bCs w:val="1"/>
          <w:color w:val="000000"/>
          <w:sz w:val="18"/>
          <w:szCs w:val="18"/>
          <w:rtl w:val="0"/>
          <w:lang w:val="en-US"/>
        </w:rPr>
        <w:t>Counsel</w:t>
      </w:r>
      <w:r>
        <w:rPr>
          <w:rFonts w:ascii="Calibri" w:cs="Calibri" w:hAnsi="Calibri" w:eastAsia="Calibri"/>
          <w:b w:val="0"/>
          <w:bCs w:val="0"/>
          <w:color w:val="000000"/>
          <w:sz w:val="18"/>
          <w:szCs w:val="18"/>
          <w:rtl w:val="0"/>
          <w:lang w:val="en-US"/>
        </w:rPr>
        <w:t xml:space="preserve"> receives payment in any currency other than pounds sterling he will convert such currency at the exchange rate published by the Royal Bank of Scotland plc on the date payment is received; any shortfall on conversion and the costs of conversion to pounds sterling are payable by the </w:t>
      </w:r>
      <w:r>
        <w:rPr>
          <w:rFonts w:ascii="Calibri" w:cs="Calibri" w:hAnsi="Calibri" w:eastAsia="Calibri"/>
          <w:b w:val="1"/>
          <w:bCs w:val="1"/>
          <w:color w:val="000000"/>
          <w:sz w:val="18"/>
          <w:szCs w:val="18"/>
          <w:rtl w:val="0"/>
          <w:lang w:val="en-US"/>
        </w:rPr>
        <w:t>Professional</w:t>
      </w:r>
      <w:r>
        <w:rPr>
          <w:rFonts w:ascii="Calibri" w:cs="Calibri" w:hAnsi="Calibri" w:eastAsia="Calibri"/>
          <w:b w:val="0"/>
          <w:bCs w:val="0"/>
          <w:color w:val="000000"/>
          <w:sz w:val="18"/>
          <w:szCs w:val="18"/>
          <w:rtl w:val="0"/>
          <w:lang w:val="en-US"/>
        </w:rPr>
        <w:t xml:space="preserve"> </w:t>
      </w:r>
      <w:r>
        <w:rPr>
          <w:rFonts w:ascii="Calibri" w:cs="Calibri" w:hAnsi="Calibri" w:eastAsia="Calibri"/>
          <w:b w:val="1"/>
          <w:bCs w:val="1"/>
          <w:color w:val="000000"/>
          <w:sz w:val="18"/>
          <w:szCs w:val="18"/>
          <w:rtl w:val="0"/>
          <w:lang w:val="en-US"/>
        </w:rPr>
        <w:t>Client</w:t>
      </w:r>
      <w:r>
        <w:rPr>
          <w:rFonts w:ascii="Calibri" w:cs="Calibri" w:hAnsi="Calibri" w:eastAsia="Calibri"/>
          <w:b w:val="0"/>
          <w:bCs w:val="0"/>
          <w:color w:val="000000"/>
          <w:sz w:val="18"/>
          <w:szCs w:val="18"/>
          <w:rtl w:val="0"/>
          <w:lang w:val="en-US"/>
        </w:rPr>
        <w:t xml:space="preserve"> in addition to the amount of the fees or </w:t>
      </w:r>
      <w:r>
        <w:rPr>
          <w:rFonts w:ascii="Calibri" w:cs="Calibri" w:hAnsi="Calibri" w:eastAsia="Calibri"/>
          <w:b w:val="1"/>
          <w:bCs w:val="1"/>
          <w:color w:val="000000"/>
          <w:sz w:val="18"/>
          <w:szCs w:val="18"/>
          <w:rtl w:val="0"/>
          <w:lang w:val="en-US"/>
        </w:rPr>
        <w:t>Expenses</w:t>
      </w:r>
      <w:r>
        <w:rPr>
          <w:rFonts w:ascii="Calibri" w:cs="Calibri" w:hAnsi="Calibri" w:eastAsia="Calibri"/>
          <w:b w:val="0"/>
          <w:bCs w:val="0"/>
          <w:color w:val="000000"/>
          <w:sz w:val="18"/>
          <w:szCs w:val="18"/>
          <w:rtl w:val="0"/>
          <w:lang w:val="en-US"/>
        </w:rPr>
        <w:t>.</w:t>
      </w:r>
    </w:p>
    <w:p>
      <w:pPr>
        <w:pStyle w:val="Body Text"/>
        <w:numPr>
          <w:ilvl w:val="0"/>
          <w:numId w:val="15"/>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The Lay Client</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 xml:space="preserve">s responsibilities: </w:t>
      </w:r>
      <w:r>
        <w:rPr>
          <w:rFonts w:ascii="Calibri" w:cs="Calibri" w:hAnsi="Calibri" w:eastAsia="Calibri"/>
          <w:b w:val="0"/>
          <w:bCs w:val="0"/>
          <w:color w:val="000000"/>
          <w:sz w:val="18"/>
          <w:szCs w:val="18"/>
          <w:rtl w:val="0"/>
          <w:lang w:val="en-US"/>
        </w:rPr>
        <w:t xml:space="preserve">The </w:t>
      </w:r>
      <w:r>
        <w:rPr>
          <w:rFonts w:ascii="Calibri" w:cs="Calibri" w:hAnsi="Calibri" w:eastAsia="Calibri"/>
          <w:b w:val="1"/>
          <w:bCs w:val="1"/>
          <w:color w:val="000000"/>
          <w:sz w:val="18"/>
          <w:szCs w:val="18"/>
          <w:rtl w:val="0"/>
          <w:lang w:val="en-US"/>
        </w:rPr>
        <w:t>Lay</w:t>
      </w:r>
      <w:r>
        <w:rPr>
          <w:rFonts w:ascii="Calibri" w:cs="Calibri" w:hAnsi="Calibri" w:eastAsia="Calibri"/>
          <w:b w:val="0"/>
          <w:bCs w:val="0"/>
          <w:color w:val="000000"/>
          <w:sz w:val="18"/>
          <w:szCs w:val="18"/>
          <w:rtl w:val="0"/>
          <w:lang w:val="en-US"/>
        </w:rPr>
        <w:t xml:space="preserve"> </w:t>
      </w:r>
      <w:r>
        <w:rPr>
          <w:rFonts w:ascii="Calibri" w:cs="Calibri" w:hAnsi="Calibri" w:eastAsia="Calibri"/>
          <w:b w:val="1"/>
          <w:bCs w:val="1"/>
          <w:color w:val="000000"/>
          <w:sz w:val="18"/>
          <w:szCs w:val="18"/>
          <w:rtl w:val="0"/>
          <w:lang w:val="en-US"/>
        </w:rPr>
        <w:t>Client</w:t>
      </w:r>
      <w:r>
        <w:rPr>
          <w:rFonts w:ascii="Calibri" w:cs="Calibri" w:hAnsi="Calibri" w:eastAsia="Calibri"/>
          <w:b w:val="0"/>
          <w:bCs w:val="0"/>
          <w:color w:val="000000"/>
          <w:sz w:val="18"/>
          <w:szCs w:val="18"/>
          <w:rtl w:val="0"/>
          <w:lang w:val="en-US"/>
        </w:rPr>
        <w:t xml:space="preserve"> is expected to:</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give instructions (and to continue to give instructions) that allow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and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to do their work properly;</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not ask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to work in an improper or unreasonable way;</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not deliberately mislead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or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not unreasonably reject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lang w:val="en-US"/>
        </w:rPr>
        <w:t>’</w:t>
      </w:r>
      <w:r>
        <w:rPr>
          <w:rFonts w:ascii="Calibri" w:cs="Calibri" w:hAnsi="Calibri" w:eastAsia="Calibri"/>
          <w:b w:val="1"/>
          <w:bCs w:val="1"/>
          <w:sz w:val="18"/>
          <w:szCs w:val="18"/>
          <w:rtl w:val="0"/>
          <w:lang w:val="en-US"/>
        </w:rPr>
        <w:t>s</w:t>
      </w:r>
      <w:r>
        <w:rPr>
          <w:rFonts w:ascii="Calibri" w:cs="Calibri" w:hAnsi="Calibri" w:eastAsia="Calibri"/>
          <w:sz w:val="18"/>
          <w:szCs w:val="18"/>
          <w:rtl w:val="0"/>
          <w:lang w:val="en-US"/>
        </w:rPr>
        <w:t xml:space="preserve"> advice; </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cooperate with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and</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attend any expert examination or court hearing which he has been asked to attend.</w:t>
      </w:r>
    </w:p>
    <w:p>
      <w:pPr>
        <w:pStyle w:val="Body Text"/>
        <w:numPr>
          <w:ilvl w:val="0"/>
          <w:numId w:val="18"/>
        </w:numPr>
        <w:bidi w:val="0"/>
        <w:spacing w:before="240"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The Professional Client</w:t>
      </w:r>
      <w:r>
        <w:rPr>
          <w:rFonts w:ascii="Calibri" w:cs="Calibri" w:hAnsi="Calibri" w:eastAsia="Calibri"/>
          <w:b w:val="1"/>
          <w:bCs w:val="1"/>
          <w:color w:val="56647f"/>
          <w:sz w:val="18"/>
          <w:szCs w:val="18"/>
          <w:u w:color="56647f"/>
          <w:rtl w:val="0"/>
          <w:lang w:val="en-US"/>
        </w:rPr>
        <w:t>’</w:t>
      </w:r>
      <w:r>
        <w:rPr>
          <w:rFonts w:ascii="Calibri" w:cs="Calibri" w:hAnsi="Calibri" w:eastAsia="Calibri"/>
          <w:b w:val="1"/>
          <w:bCs w:val="1"/>
          <w:color w:val="56647f"/>
          <w:sz w:val="18"/>
          <w:szCs w:val="18"/>
          <w:u w:color="56647f"/>
          <w:rtl w:val="0"/>
          <w:lang w:val="en-US"/>
        </w:rPr>
        <w:t xml:space="preserve">s responsibilities: </w:t>
      </w:r>
      <w:r>
        <w:rPr>
          <w:rFonts w:ascii="Calibri" w:cs="Calibri" w:hAnsi="Calibri" w:eastAsia="Calibri"/>
          <w:b w:val="0"/>
          <w:bCs w:val="0"/>
          <w:color w:val="000000"/>
          <w:sz w:val="18"/>
          <w:szCs w:val="18"/>
          <w:rtl w:val="0"/>
          <w:lang w:val="en-US"/>
        </w:rPr>
        <w:t xml:space="preserve">The </w:t>
      </w:r>
      <w:r>
        <w:rPr>
          <w:rFonts w:ascii="Calibri" w:cs="Calibri" w:hAnsi="Calibri" w:eastAsia="Calibri"/>
          <w:b w:val="1"/>
          <w:bCs w:val="1"/>
          <w:color w:val="000000"/>
          <w:sz w:val="18"/>
          <w:szCs w:val="18"/>
          <w:rtl w:val="0"/>
          <w:lang w:val="en-US"/>
        </w:rPr>
        <w:t>Professional</w:t>
      </w:r>
      <w:r>
        <w:rPr>
          <w:rFonts w:ascii="Calibri" w:cs="Calibri" w:hAnsi="Calibri" w:eastAsia="Calibri"/>
          <w:b w:val="0"/>
          <w:bCs w:val="0"/>
          <w:color w:val="000000"/>
          <w:sz w:val="18"/>
          <w:szCs w:val="18"/>
          <w:rtl w:val="0"/>
          <w:lang w:val="en-US"/>
        </w:rPr>
        <w:t xml:space="preserve"> </w:t>
      </w:r>
      <w:r>
        <w:rPr>
          <w:rFonts w:ascii="Calibri" w:cs="Calibri" w:hAnsi="Calibri" w:eastAsia="Calibri"/>
          <w:b w:val="1"/>
          <w:bCs w:val="1"/>
          <w:color w:val="000000"/>
          <w:sz w:val="18"/>
          <w:szCs w:val="18"/>
          <w:rtl w:val="0"/>
          <w:lang w:val="en-US"/>
        </w:rPr>
        <w:t>Client</w:t>
      </w:r>
      <w:r>
        <w:rPr>
          <w:rFonts w:ascii="Calibri" w:cs="Calibri" w:hAnsi="Calibri" w:eastAsia="Calibri"/>
          <w:b w:val="0"/>
          <w:bCs w:val="0"/>
          <w:color w:val="000000"/>
          <w:sz w:val="18"/>
          <w:szCs w:val="18"/>
          <w:rtl w:val="0"/>
          <w:lang w:val="en-US"/>
        </w:rPr>
        <w:t xml:space="preserve"> must:</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give instructions (and to continue to give instructions) that allow Counsel to do his work properly;</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not ask Counsel to work in an improper or unreasonable way;</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not deliberately mislead Counsel;</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 xml:space="preserve">cooperate with Counsel; </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not unreasonably reject Counsel</w:t>
      </w:r>
      <w:r>
        <w:rPr>
          <w:rFonts w:ascii="Calibri" w:cs="Calibri" w:hAnsi="Calibri" w:eastAsia="Calibri"/>
          <w:sz w:val="18"/>
          <w:szCs w:val="18"/>
          <w:rtl w:val="0"/>
          <w:lang w:val="en-US"/>
        </w:rPr>
        <w:t>’</w:t>
      </w:r>
      <w:r>
        <w:rPr>
          <w:rFonts w:ascii="Calibri" w:cs="Calibri" w:hAnsi="Calibri" w:eastAsia="Calibri"/>
          <w:sz w:val="18"/>
          <w:szCs w:val="18"/>
          <w:rtl w:val="0"/>
          <w:lang w:val="en-US"/>
        </w:rPr>
        <w:t>s advice; and</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where it is accepted, take all reasonable steps to ensure that Counsel</w:t>
      </w:r>
      <w:r>
        <w:rPr>
          <w:rFonts w:ascii="Calibri" w:cs="Calibri" w:hAnsi="Calibri" w:eastAsia="Calibri"/>
          <w:sz w:val="18"/>
          <w:szCs w:val="18"/>
          <w:rtl w:val="0"/>
          <w:lang w:val="en-US"/>
        </w:rPr>
        <w:t>’</w:t>
      </w:r>
      <w:r>
        <w:rPr>
          <w:rFonts w:ascii="Calibri" w:cs="Calibri" w:hAnsi="Calibri" w:eastAsia="Calibri"/>
          <w:sz w:val="18"/>
          <w:szCs w:val="18"/>
          <w:rtl w:val="0"/>
          <w:lang w:val="en-US"/>
        </w:rPr>
        <w:t>s advice is put into effect; and</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Not do anything that might impair Counsel</w:t>
      </w:r>
      <w:r>
        <w:rPr>
          <w:rFonts w:ascii="Calibri" w:cs="Calibri" w:hAnsi="Calibri" w:eastAsia="Calibri"/>
          <w:sz w:val="18"/>
          <w:szCs w:val="18"/>
          <w:rtl w:val="0"/>
          <w:lang w:val="en-US"/>
        </w:rPr>
        <w:t>’</w:t>
      </w:r>
      <w:r>
        <w:rPr>
          <w:rFonts w:ascii="Calibri" w:cs="Calibri" w:hAnsi="Calibri" w:eastAsia="Calibri"/>
          <w:sz w:val="18"/>
          <w:szCs w:val="18"/>
          <w:rtl w:val="0"/>
          <w:lang w:val="en-US"/>
        </w:rPr>
        <w:t xml:space="preserve">s ability to be paid. </w:t>
      </w:r>
    </w:p>
    <w:p>
      <w:pPr>
        <w:pStyle w:val="Body Text"/>
        <w:ind w:left="714" w:firstLine="0"/>
        <w:jc w:val="both"/>
        <w:rPr>
          <w:rFonts w:ascii="Calibri" w:cs="Calibri" w:hAnsi="Calibri" w:eastAsia="Calibri"/>
          <w:sz w:val="18"/>
          <w:szCs w:val="18"/>
        </w:rPr>
      </w:pPr>
    </w:p>
    <w:p>
      <w:pPr>
        <w:pStyle w:val="Body Text"/>
        <w:numPr>
          <w:ilvl w:val="0"/>
          <w:numId w:val="19"/>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What happens when this Agreement ends before the Claim ends?</w:t>
      </w:r>
    </w:p>
    <w:p>
      <w:pPr>
        <w:pStyle w:val="Body Text"/>
        <w:spacing w:after="144"/>
        <w:ind w:left="426" w:hanging="426"/>
        <w:jc w:val="both"/>
        <w:rPr>
          <w:rFonts w:ascii="Calibri" w:cs="Calibri" w:hAnsi="Calibri" w:eastAsia="Calibri"/>
          <w:i w:val="1"/>
          <w:iCs w:val="1"/>
          <w:sz w:val="18"/>
          <w:szCs w:val="18"/>
        </w:rPr>
      </w:pPr>
      <w:r>
        <w:rPr>
          <w:rFonts w:ascii="Calibri" w:cs="Calibri" w:hAnsi="Calibri" w:eastAsia="Calibri"/>
          <w:i w:val="1"/>
          <w:iCs w:val="1"/>
          <w:sz w:val="18"/>
          <w:szCs w:val="18"/>
          <w:rtl w:val="0"/>
          <w:lang w:val="en-US"/>
        </w:rPr>
        <w:t xml:space="preserve">(a) </w:t>
        <w:tab/>
        <w:t xml:space="preserve">Paying Counsel if the Lay Client and/or the Professional Client ends this Agreement: </w:t>
      </w:r>
      <w:r>
        <w:rPr>
          <w:rFonts w:ascii="Calibri" w:cs="Calibri" w:hAnsi="Calibri" w:eastAsia="Calibri"/>
          <w:sz w:val="18"/>
          <w:szCs w:val="18"/>
          <w:rtl w:val="0"/>
          <w:lang w:val="en-US"/>
        </w:rPr>
        <w:t xml:space="preserve">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and/or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can end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at any time and for any reason. If this is done,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must pay </w:t>
      </w:r>
      <w:r>
        <w:rPr>
          <w:rFonts w:ascii="Calibri" w:cs="Calibri" w:hAnsi="Calibri" w:eastAsia="Calibri"/>
          <w:b w:val="1"/>
          <w:bCs w:val="1"/>
          <w:sz w:val="18"/>
          <w:szCs w:val="18"/>
          <w:rtl w:val="0"/>
          <w:lang w:val="en-US"/>
        </w:rPr>
        <w:t>Counsel</w:t>
      </w:r>
      <w:r>
        <w:rPr>
          <w:rFonts w:ascii="Calibri" w:cs="Calibri" w:hAnsi="Calibri" w:eastAsia="Calibri"/>
          <w:b w:val="1"/>
          <w:bCs w:val="1"/>
          <w:sz w:val="18"/>
          <w:szCs w:val="18"/>
          <w:rtl w:val="0"/>
          <w:lang w:val="en-US"/>
        </w:rPr>
        <w:t>’</w:t>
      </w:r>
      <w:r>
        <w:rPr>
          <w:rFonts w:ascii="Calibri" w:cs="Calibri" w:hAnsi="Calibri" w:eastAsia="Calibri"/>
          <w:b w:val="1"/>
          <w:bCs w:val="1"/>
          <w:sz w:val="18"/>
          <w:szCs w:val="18"/>
          <w:rtl w:val="0"/>
          <w:lang w:val="en-US"/>
        </w:rPr>
        <w:t>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Ordinary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immediately</w:t>
      </w:r>
      <w:r>
        <w:rPr>
          <w:rFonts w:ascii="Calibri" w:cs="Calibri" w:hAnsi="Calibri" w:eastAsia="Calibri"/>
          <w:sz w:val="18"/>
          <w:szCs w:val="18"/>
          <w:rtl w:val="0"/>
          <w:lang w:val="en-US"/>
        </w:rPr>
        <w:t xml:space="preserve"> upon termination and in full; if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goes on to </w:t>
      </w:r>
      <w:r>
        <w:rPr>
          <w:rFonts w:ascii="Calibri" w:cs="Calibri" w:hAnsi="Calibri" w:eastAsia="Calibri"/>
          <w:b w:val="1"/>
          <w:bCs w:val="1"/>
          <w:sz w:val="18"/>
          <w:szCs w:val="18"/>
          <w:rtl w:val="0"/>
          <w:lang w:val="en-US"/>
        </w:rPr>
        <w:t>Win</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must also pay a </w:t>
      </w:r>
      <w:r>
        <w:rPr>
          <w:rFonts w:ascii="Calibri" w:cs="Calibri" w:hAnsi="Calibri" w:eastAsia="Calibri"/>
          <w:b w:val="1"/>
          <w:bCs w:val="1"/>
          <w:sz w:val="18"/>
          <w:szCs w:val="18"/>
          <w:rtl w:val="0"/>
          <w:lang w:val="en-US"/>
        </w:rPr>
        <w:t>Success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w:t>
      </w:r>
      <w:r>
        <w:rPr>
          <w:rFonts w:ascii="Calibri" w:cs="Calibri" w:hAnsi="Calibri" w:eastAsia="Calibri"/>
          <w:sz w:val="18"/>
          <w:szCs w:val="18"/>
          <w:rtl w:val="0"/>
          <w:lang w:val="en-US"/>
        </w:rPr>
        <w:t>.</w:t>
      </w:r>
    </w:p>
    <w:p>
      <w:pPr>
        <w:pStyle w:val="Body Text"/>
        <w:spacing w:after="144"/>
        <w:ind w:left="426" w:hanging="426"/>
        <w:jc w:val="both"/>
        <w:rPr>
          <w:rFonts w:ascii="Calibri" w:cs="Calibri" w:hAnsi="Calibri" w:eastAsia="Calibri"/>
          <w:i w:val="1"/>
          <w:iCs w:val="1"/>
          <w:sz w:val="18"/>
          <w:szCs w:val="18"/>
        </w:rPr>
      </w:pPr>
      <w:r>
        <w:rPr>
          <w:rFonts w:ascii="Calibri" w:cs="Calibri" w:hAnsi="Calibri" w:eastAsia="Calibri"/>
          <w:i w:val="1"/>
          <w:iCs w:val="1"/>
          <w:sz w:val="18"/>
          <w:szCs w:val="18"/>
          <w:rtl w:val="0"/>
          <w:lang w:val="en-US"/>
        </w:rPr>
        <w:t xml:space="preserve">(b) </w:t>
        <w:tab/>
        <w:t xml:space="preserve">Paying Counsel if Counsel ends this Agreement (failure to meet obligations):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can end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if either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or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fail to abide by their responsibilities as set out above. If this happens,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must pay </w:t>
      </w:r>
      <w:r>
        <w:rPr>
          <w:rFonts w:ascii="Calibri" w:cs="Calibri" w:hAnsi="Calibri" w:eastAsia="Calibri"/>
          <w:b w:val="1"/>
          <w:bCs w:val="1"/>
          <w:sz w:val="18"/>
          <w:szCs w:val="18"/>
          <w:rtl w:val="0"/>
          <w:lang w:val="en-US"/>
        </w:rPr>
        <w:t>Ordinary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immediately upon termination and in full; if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goes on to </w:t>
      </w:r>
      <w:r>
        <w:rPr>
          <w:rFonts w:ascii="Calibri" w:cs="Calibri" w:hAnsi="Calibri" w:eastAsia="Calibri"/>
          <w:b w:val="1"/>
          <w:bCs w:val="1"/>
          <w:sz w:val="18"/>
          <w:szCs w:val="18"/>
          <w:rtl w:val="0"/>
          <w:lang w:val="en-US"/>
        </w:rPr>
        <w:t>Win</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must also pay a </w:t>
      </w:r>
      <w:r>
        <w:rPr>
          <w:rFonts w:ascii="Calibri" w:cs="Calibri" w:hAnsi="Calibri" w:eastAsia="Calibri"/>
          <w:b w:val="1"/>
          <w:bCs w:val="1"/>
          <w:sz w:val="18"/>
          <w:szCs w:val="18"/>
          <w:rtl w:val="0"/>
          <w:lang w:val="en-US"/>
        </w:rPr>
        <w:t>Success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w:t>
      </w:r>
      <w:r>
        <w:rPr>
          <w:rFonts w:ascii="Calibri" w:cs="Calibri" w:hAnsi="Calibri" w:eastAsia="Calibri"/>
          <w:sz w:val="18"/>
          <w:szCs w:val="18"/>
          <w:rtl w:val="0"/>
          <w:lang w:val="en-US"/>
        </w:rPr>
        <w:t>.</w:t>
      </w:r>
    </w:p>
    <w:p>
      <w:pPr>
        <w:pStyle w:val="Body Text"/>
        <w:spacing w:after="144"/>
        <w:ind w:left="426" w:hanging="426"/>
        <w:jc w:val="both"/>
        <w:rPr>
          <w:rFonts w:ascii="Calibri" w:cs="Calibri" w:hAnsi="Calibri" w:eastAsia="Calibri"/>
          <w:sz w:val="18"/>
          <w:szCs w:val="18"/>
        </w:rPr>
      </w:pPr>
      <w:r>
        <w:rPr>
          <w:rFonts w:ascii="Calibri" w:cs="Calibri" w:hAnsi="Calibri" w:eastAsia="Calibri"/>
          <w:sz w:val="18"/>
          <w:szCs w:val="18"/>
          <w:rtl w:val="0"/>
          <w:lang w:val="en-US"/>
        </w:rPr>
        <w:t>(ii)</w:t>
        <w:tab/>
      </w:r>
      <w:r>
        <w:rPr>
          <w:rFonts w:ascii="Calibri" w:cs="Calibri" w:hAnsi="Calibri" w:eastAsia="Calibri"/>
          <w:i w:val="1"/>
          <w:iCs w:val="1"/>
          <w:sz w:val="18"/>
          <w:szCs w:val="18"/>
          <w:rtl w:val="0"/>
          <w:lang w:val="en-US"/>
        </w:rPr>
        <w:t xml:space="preserve">Paying Counsel if Counsel ends this Agreement (poor prospects of success):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can end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(at any stage) if he believes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is unlikely to </w:t>
      </w:r>
      <w:r>
        <w:rPr>
          <w:rFonts w:ascii="Calibri" w:cs="Calibri" w:hAnsi="Calibri" w:eastAsia="Calibri"/>
          <w:b w:val="1"/>
          <w:bCs w:val="1"/>
          <w:sz w:val="18"/>
          <w:szCs w:val="18"/>
          <w:rtl w:val="0"/>
          <w:lang w:val="en-US"/>
        </w:rPr>
        <w:t xml:space="preserve">Win </w:t>
      </w:r>
      <w:r>
        <w:rPr>
          <w:rFonts w:ascii="Calibri" w:cs="Calibri" w:hAnsi="Calibri" w:eastAsia="Calibri"/>
          <w:sz w:val="18"/>
          <w:szCs w:val="18"/>
          <w:rtl w:val="0"/>
          <w:lang w:val="en-US"/>
        </w:rPr>
        <w:t xml:space="preserve">and/or if he believes the risks have materially changed since he made the risk assessment and set the </w:t>
      </w:r>
      <w:r>
        <w:rPr>
          <w:rFonts w:ascii="Calibri" w:cs="Calibri" w:hAnsi="Calibri" w:eastAsia="Calibri"/>
          <w:b w:val="1"/>
          <w:bCs w:val="1"/>
          <w:sz w:val="18"/>
          <w:szCs w:val="18"/>
          <w:rtl w:val="0"/>
          <w:lang w:val="en-US"/>
        </w:rPr>
        <w:t>Success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w:t>
      </w:r>
      <w:r>
        <w:rPr>
          <w:rFonts w:ascii="Calibri" w:cs="Calibri" w:hAnsi="Calibri" w:eastAsia="Calibri"/>
          <w:sz w:val="18"/>
          <w:szCs w:val="18"/>
          <w:rtl w:val="0"/>
          <w:lang w:val="en-US"/>
        </w:rPr>
        <w:t xml:space="preserve">. If he ends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in these circumstances,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will be regarded as having been </w:t>
      </w:r>
      <w:r>
        <w:rPr>
          <w:rFonts w:ascii="Calibri" w:cs="Calibri" w:hAnsi="Calibri" w:eastAsia="Calibri"/>
          <w:b w:val="1"/>
          <w:bCs w:val="1"/>
          <w:sz w:val="18"/>
          <w:szCs w:val="18"/>
          <w:rtl w:val="0"/>
          <w:lang w:val="en-US"/>
        </w:rPr>
        <w:t>Lost</w:t>
      </w:r>
      <w:r>
        <w:rPr>
          <w:rFonts w:ascii="Calibri" w:cs="Calibri" w:hAnsi="Calibri" w:eastAsia="Calibri"/>
          <w:sz w:val="18"/>
          <w:szCs w:val="18"/>
          <w:rtl w:val="0"/>
          <w:lang w:val="en-US"/>
        </w:rPr>
        <w:t xml:space="preserve"> and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will pay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(and, where appropriate, </w:t>
      </w:r>
      <w:r>
        <w:rPr>
          <w:rFonts w:ascii="Calibri" w:cs="Calibri" w:hAnsi="Calibri" w:eastAsia="Calibri"/>
          <w:b w:val="1"/>
          <w:bCs w:val="1"/>
          <w:sz w:val="18"/>
          <w:szCs w:val="18"/>
          <w:rtl w:val="0"/>
          <w:lang w:val="en-US"/>
        </w:rPr>
        <w:t>Discounted</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accordingly; if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goes on to </w:t>
      </w:r>
      <w:r>
        <w:rPr>
          <w:rFonts w:ascii="Calibri" w:cs="Calibri" w:hAnsi="Calibri" w:eastAsia="Calibri"/>
          <w:b w:val="1"/>
          <w:bCs w:val="1"/>
          <w:sz w:val="18"/>
          <w:szCs w:val="18"/>
          <w:rtl w:val="0"/>
          <w:lang w:val="en-US"/>
        </w:rPr>
        <w:t>Win</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will also pay the </w:t>
      </w:r>
      <w:r>
        <w:rPr>
          <w:rFonts w:ascii="Calibri" w:cs="Calibri" w:hAnsi="Calibri" w:eastAsia="Calibri"/>
          <w:b w:val="1"/>
          <w:bCs w:val="1"/>
          <w:sz w:val="18"/>
          <w:szCs w:val="18"/>
          <w:rtl w:val="0"/>
          <w:lang w:val="en-US"/>
        </w:rPr>
        <w:t>Ordinary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(or, if </w:t>
      </w:r>
      <w:r>
        <w:rPr>
          <w:rFonts w:ascii="Calibri" w:cs="Calibri" w:hAnsi="Calibri" w:eastAsia="Calibri"/>
          <w:b w:val="1"/>
          <w:bCs w:val="1"/>
          <w:sz w:val="18"/>
          <w:szCs w:val="18"/>
          <w:rtl w:val="0"/>
          <w:lang w:val="en-US"/>
        </w:rPr>
        <w:t>Discounted</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have been paid, the balance of </w:t>
      </w:r>
      <w:r>
        <w:rPr>
          <w:rFonts w:ascii="Calibri" w:cs="Calibri" w:hAnsi="Calibri" w:eastAsia="Calibri"/>
          <w:b w:val="1"/>
          <w:bCs w:val="1"/>
          <w:sz w:val="18"/>
          <w:szCs w:val="18"/>
          <w:rtl w:val="0"/>
          <w:lang w:val="en-US"/>
        </w:rPr>
        <w:t>Ordinary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Fees</w:t>
      </w:r>
      <w:r>
        <w:rPr>
          <w:rFonts w:ascii="Calibri" w:cs="Calibri" w:hAnsi="Calibri" w:eastAsia="Calibri"/>
          <w:sz w:val="18"/>
          <w:szCs w:val="18"/>
          <w:rtl w:val="0"/>
          <w:lang w:val="en-US"/>
        </w:rPr>
        <w:t xml:space="preserve">), but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will not be entitled to a </w:t>
      </w:r>
      <w:r>
        <w:rPr>
          <w:rFonts w:ascii="Calibri" w:cs="Calibri" w:hAnsi="Calibri" w:eastAsia="Calibri"/>
          <w:b w:val="1"/>
          <w:bCs w:val="1"/>
          <w:sz w:val="18"/>
          <w:szCs w:val="18"/>
          <w:rtl w:val="0"/>
          <w:lang w:val="en-US"/>
        </w:rPr>
        <w:t>Success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w:t>
      </w:r>
      <w:r>
        <w:rPr>
          <w:rFonts w:ascii="Calibri" w:cs="Calibri" w:hAnsi="Calibri" w:eastAsia="Calibri"/>
          <w:sz w:val="18"/>
          <w:szCs w:val="18"/>
          <w:rtl w:val="0"/>
          <w:lang w:val="en-US"/>
        </w:rPr>
        <w:t xml:space="preserve">.  </w:t>
      </w:r>
    </w:p>
    <w:p>
      <w:pPr>
        <w:pStyle w:val="Body Text"/>
        <w:spacing w:after="144"/>
        <w:ind w:left="426" w:hanging="426"/>
        <w:jc w:val="both"/>
        <w:rPr>
          <w:rFonts w:ascii="Calibri" w:cs="Calibri" w:hAnsi="Calibri" w:eastAsia="Calibri"/>
          <w:sz w:val="18"/>
          <w:szCs w:val="18"/>
        </w:rPr>
      </w:pPr>
      <w:r>
        <w:rPr>
          <w:rFonts w:ascii="Calibri" w:cs="Calibri" w:hAnsi="Calibri" w:eastAsia="Calibri"/>
          <w:sz w:val="18"/>
          <w:szCs w:val="18"/>
          <w:rtl w:val="0"/>
          <w:lang w:val="en-US"/>
        </w:rPr>
        <w:t xml:space="preserve">(iv) </w:t>
        <w:tab/>
      </w:r>
      <w:r>
        <w:rPr>
          <w:rFonts w:ascii="Calibri" w:cs="Calibri" w:hAnsi="Calibri" w:eastAsia="Calibri"/>
          <w:i w:val="1"/>
          <w:iCs w:val="1"/>
          <w:sz w:val="18"/>
          <w:szCs w:val="18"/>
          <w:rtl w:val="0"/>
          <w:lang w:val="en-US"/>
        </w:rPr>
        <w:t xml:space="preserve">Paying Counsel if Counsel ends this Agreement (rejection of advice):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can end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if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rejects his advice about making a settlement with the </w:t>
      </w:r>
      <w:r>
        <w:rPr>
          <w:rFonts w:ascii="Calibri" w:cs="Calibri" w:hAnsi="Calibri" w:eastAsia="Calibri"/>
          <w:b w:val="1"/>
          <w:bCs w:val="1"/>
          <w:sz w:val="18"/>
          <w:szCs w:val="18"/>
          <w:rtl w:val="0"/>
          <w:lang w:val="en-US"/>
        </w:rPr>
        <w:t>Opponent</w:t>
      </w:r>
      <w:r>
        <w:rPr>
          <w:rFonts w:ascii="Calibri" w:cs="Calibri" w:hAnsi="Calibri" w:eastAsia="Calibri"/>
          <w:sz w:val="18"/>
          <w:szCs w:val="18"/>
          <w:rtl w:val="0"/>
          <w:lang w:val="en-US"/>
        </w:rPr>
        <w:t xml:space="preserve"> (including advice about any </w:t>
      </w:r>
      <w:r>
        <w:rPr>
          <w:rFonts w:ascii="Calibri" w:cs="Calibri" w:hAnsi="Calibri" w:eastAsia="Calibri"/>
          <w:b w:val="1"/>
          <w:bCs w:val="1"/>
          <w:sz w:val="18"/>
          <w:szCs w:val="18"/>
          <w:rtl w:val="0"/>
          <w:lang w:val="en-US"/>
        </w:rPr>
        <w:t>Part</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36</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Offer</w:t>
      </w:r>
      <w:r>
        <w:rPr>
          <w:rFonts w:ascii="Calibri" w:cs="Calibri" w:hAnsi="Calibri" w:eastAsia="Calibri"/>
          <w:sz w:val="18"/>
          <w:szCs w:val="18"/>
          <w:rtl w:val="0"/>
          <w:lang w:val="en-US"/>
        </w:rPr>
        <w:t xml:space="preserve"> or any other significant offer). If this happens,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must pay </w:t>
      </w:r>
      <w:r>
        <w:rPr>
          <w:rFonts w:ascii="Calibri" w:cs="Calibri" w:hAnsi="Calibri" w:eastAsia="Calibri"/>
          <w:b w:val="1"/>
          <w:bCs w:val="1"/>
          <w:sz w:val="18"/>
          <w:szCs w:val="18"/>
          <w:rtl w:val="0"/>
          <w:lang w:val="en-US"/>
        </w:rPr>
        <w:t>Ordinary</w:t>
      </w:r>
      <w:r>
        <w:rPr>
          <w:rFonts w:ascii="Calibri" w:cs="Calibri" w:hAnsi="Calibri" w:eastAsia="Calibri"/>
          <w:sz w:val="18"/>
          <w:szCs w:val="18"/>
          <w:rtl w:val="0"/>
          <w:lang w:val="en-US"/>
        </w:rPr>
        <w:t xml:space="preserve"> Fe</w:t>
      </w:r>
      <w:r>
        <w:rPr>
          <w:rFonts w:ascii="Calibri" w:cs="Calibri" w:hAnsi="Calibri" w:eastAsia="Calibri"/>
          <w:b w:val="1"/>
          <w:bCs w:val="1"/>
          <w:sz w:val="18"/>
          <w:szCs w:val="18"/>
          <w:rtl w:val="0"/>
          <w:lang w:val="en-US"/>
        </w:rPr>
        <w:t>e</w:t>
      </w:r>
      <w:r>
        <w:rPr>
          <w:rFonts w:ascii="Calibri" w:cs="Calibri" w:hAnsi="Calibri" w:eastAsia="Calibri"/>
          <w:sz w:val="18"/>
          <w:szCs w:val="18"/>
          <w:rtl w:val="0"/>
          <w:lang w:val="en-US"/>
        </w:rPr>
        <w:t xml:space="preserve">s and </w:t>
      </w:r>
      <w:r>
        <w:rPr>
          <w:rFonts w:ascii="Calibri" w:cs="Calibri" w:hAnsi="Calibri" w:eastAsia="Calibri"/>
          <w:b w:val="1"/>
          <w:bCs w:val="1"/>
          <w:sz w:val="18"/>
          <w:szCs w:val="18"/>
          <w:rtl w:val="0"/>
          <w:lang w:val="en-US"/>
        </w:rPr>
        <w:t>Expenses</w:t>
      </w:r>
      <w:r>
        <w:rPr>
          <w:rFonts w:ascii="Calibri" w:cs="Calibri" w:hAnsi="Calibri" w:eastAsia="Calibri"/>
          <w:sz w:val="18"/>
          <w:szCs w:val="18"/>
          <w:rtl w:val="0"/>
          <w:lang w:val="en-US"/>
        </w:rPr>
        <w:t xml:space="preserve"> immediately upon termination and in full; if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goes on to </w:t>
      </w:r>
      <w:r>
        <w:rPr>
          <w:rFonts w:ascii="Calibri" w:cs="Calibri" w:hAnsi="Calibri" w:eastAsia="Calibri"/>
          <w:b w:val="1"/>
          <w:bCs w:val="1"/>
          <w:sz w:val="18"/>
          <w:szCs w:val="18"/>
          <w:rtl w:val="0"/>
          <w:lang w:val="en-US"/>
        </w:rPr>
        <w:t>Win</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Claim</w:t>
      </w:r>
      <w:r>
        <w:rPr>
          <w:rFonts w:ascii="Calibri" w:cs="Calibri" w:hAnsi="Calibri" w:eastAsia="Calibri"/>
          <w:sz w:val="18"/>
          <w:szCs w:val="18"/>
          <w:rtl w:val="0"/>
          <w:lang w:val="en-US"/>
        </w:rPr>
        <w:t xml:space="preserve">,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must also pay a </w:t>
      </w:r>
      <w:r>
        <w:rPr>
          <w:rFonts w:ascii="Calibri" w:cs="Calibri" w:hAnsi="Calibri" w:eastAsia="Calibri"/>
          <w:b w:val="1"/>
          <w:bCs w:val="1"/>
          <w:sz w:val="18"/>
          <w:szCs w:val="18"/>
          <w:rtl w:val="0"/>
          <w:lang w:val="en-US"/>
        </w:rPr>
        <w:t>Success</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Fee</w:t>
      </w:r>
      <w:r>
        <w:rPr>
          <w:rFonts w:ascii="Calibri" w:cs="Calibri" w:hAnsi="Calibri" w:eastAsia="Calibri"/>
          <w:sz w:val="18"/>
          <w:szCs w:val="18"/>
          <w:rtl w:val="0"/>
          <w:lang w:val="en-US"/>
        </w:rPr>
        <w:t>.</w:t>
      </w:r>
    </w:p>
    <w:p>
      <w:pPr>
        <w:pStyle w:val="Body Text"/>
        <w:numPr>
          <w:ilvl w:val="0"/>
          <w:numId w:val="15"/>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 xml:space="preserve">Assignment </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The benefits and obligations under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may be assigned at will. </w:t>
      </w:r>
    </w:p>
    <w:p>
      <w:pPr>
        <w:pStyle w:val="Body Text"/>
        <w:numPr>
          <w:ilvl w:val="0"/>
          <w:numId w:val="15"/>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Limitations</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This Agreement governs the terms on which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to be paid; it deals with no other issues whatsoever. Unless the contrary is expressly indicated in writing,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will not give rise to any contractual right whatsoever that, if breached, would lead to the payment of damages beyond those would have been payable had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been instructed on a private basis. </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Subject to the preceding clause,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not liable:</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for any loss or damage, however suffered, by any person other than the Lay Client;</w:t>
      </w:r>
    </w:p>
    <w:p>
      <w:pPr>
        <w:pStyle w:val="Body Text"/>
        <w:numPr>
          <w:ilvl w:val="0"/>
          <w:numId w:val="17"/>
        </w:numPr>
        <w:bidi w:val="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for any loss or damage, however suffered, which is caused by inaccurate, incomplete or late Instructions; or</w:t>
      </w:r>
    </w:p>
    <w:p>
      <w:pPr>
        <w:pStyle w:val="Body Text"/>
        <w:numPr>
          <w:ilvl w:val="0"/>
          <w:numId w:val="17"/>
        </w:numPr>
        <w:bidi w:val="0"/>
        <w:spacing w:after="120"/>
        <w:ind w:right="0"/>
        <w:jc w:val="both"/>
        <w:rPr>
          <w:rFonts w:ascii="Calibri" w:cs="Calibri" w:hAnsi="Calibri" w:eastAsia="Calibri"/>
          <w:sz w:val="18"/>
          <w:szCs w:val="18"/>
          <w:rtl w:val="0"/>
          <w:lang w:val="en-US"/>
        </w:rPr>
      </w:pPr>
      <w:r>
        <w:rPr>
          <w:rFonts w:ascii="Calibri" w:cs="Calibri" w:hAnsi="Calibri" w:eastAsia="Calibri"/>
          <w:sz w:val="18"/>
          <w:szCs w:val="18"/>
          <w:rtl w:val="0"/>
          <w:lang w:val="en-US"/>
        </w:rPr>
        <w:t>for any indirect or consequential loss however suffered.</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Nothing in Clause shall operate so as to exclude liability where such exclusion is prohibited by law.</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The liability of the Head of Chambers is limited solely to that which is appropriate as representative for Chambers as a whole; beyond that, the Head of Chambers accepts no personal responsibility whatsoever under the terms of the Agreement. </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Without prejudice to the above, should any liability attach solely as a result of breach of these terms or of any other contractual provision of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in circumstances whereby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would not otherwise have been liable (whether at common law (including  in negligence) , in equity or otherwise), that liability shall be limited to the sum stated in the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If no such sum is stated, the limit of that liability will be the highest limit of cover for such liabilities provided to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by the </w:t>
      </w:r>
      <w:r>
        <w:rPr>
          <w:rFonts w:ascii="Calibri" w:cs="Calibri" w:hAnsi="Calibri" w:eastAsia="Calibri"/>
          <w:b w:val="1"/>
          <w:bCs w:val="1"/>
          <w:sz w:val="18"/>
          <w:szCs w:val="18"/>
          <w:rtl w:val="0"/>
          <w:lang w:val="en-US"/>
        </w:rPr>
        <w:t>Bar Mutual Indemnity Fund</w:t>
      </w:r>
      <w:r>
        <w:rPr>
          <w:rFonts w:ascii="Calibri" w:cs="Calibri" w:hAnsi="Calibri" w:eastAsia="Calibri"/>
          <w:sz w:val="18"/>
          <w:szCs w:val="18"/>
          <w:rtl w:val="0"/>
          <w:lang w:val="en-US"/>
        </w:rPr>
        <w:t xml:space="preserve">. That limit is usually very much lower than the overall level of cover provided to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w:t>
      </w:r>
    </w:p>
    <w:p>
      <w:pPr>
        <w:pStyle w:val="Body Text"/>
        <w:numPr>
          <w:ilvl w:val="0"/>
          <w:numId w:val="20"/>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Insolvency and successor practices</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In the event of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becoming insolvent, the legal rights accrued under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may be assigned to a third party, but only if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consents in writing, such consent not to be unreasonably withheld. Unless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agrees otherwise, any such assignment will be subject to an express trust in respect of which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is the beneficiary. </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Unless the contrary is agreed in writing or implied by conduct, then the insolvency of either </w:t>
      </w:r>
      <w:r>
        <w:rPr>
          <w:rFonts w:ascii="Calibri" w:cs="Calibri" w:hAnsi="Calibri" w:eastAsia="Calibri"/>
          <w:b w:val="1"/>
          <w:bCs w:val="1"/>
          <w:sz w:val="18"/>
          <w:szCs w:val="18"/>
          <w:rtl w:val="0"/>
          <w:lang w:val="en-US"/>
        </w:rPr>
        <w:t>Counsel</w:t>
      </w:r>
      <w:r>
        <w:rPr>
          <w:rFonts w:ascii="Calibri" w:cs="Calibri" w:hAnsi="Calibri" w:eastAsia="Calibri"/>
          <w:sz w:val="18"/>
          <w:szCs w:val="18"/>
          <w:rtl w:val="0"/>
          <w:lang w:val="en-US"/>
        </w:rPr>
        <w:t xml:space="preserve"> or the </w:t>
      </w:r>
      <w:r>
        <w:rPr>
          <w:rFonts w:ascii="Calibri" w:cs="Calibri" w:hAnsi="Calibri" w:eastAsia="Calibri"/>
          <w:b w:val="1"/>
          <w:bCs w:val="1"/>
          <w:sz w:val="18"/>
          <w:szCs w:val="18"/>
          <w:rtl w:val="0"/>
          <w:lang w:val="en-US"/>
        </w:rPr>
        <w:t>Lay</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or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will not have the effect of terminating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If, for whatever reason, a new agreement or retainer is made with the successor practice, administrator, assignee, etc. or with anyone else, then (in the absence of reason to believe otherwise)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will coexist with that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such that in so far as the accrued rights are concerned, monies will be payable according to the outcome of the Claim.</w:t>
      </w:r>
    </w:p>
    <w:p>
      <w:pPr>
        <w:pStyle w:val="Body Text"/>
        <w:numPr>
          <w:ilvl w:val="0"/>
          <w:numId w:val="15"/>
        </w:numPr>
        <w:bidi w:val="0"/>
        <w:spacing w:after="144"/>
        <w:ind w:right="0"/>
        <w:jc w:val="both"/>
        <w:rPr>
          <w:rFonts w:ascii="Calibri" w:cs="Calibri" w:hAnsi="Calibri" w:eastAsia="Calibri"/>
          <w:b w:val="1"/>
          <w:bCs w:val="1"/>
          <w:color w:val="56647f"/>
          <w:sz w:val="18"/>
          <w:szCs w:val="18"/>
          <w:u w:color="56647f"/>
          <w:rtl w:val="0"/>
          <w:lang w:val="en-US"/>
        </w:rPr>
      </w:pPr>
      <w:r>
        <w:rPr>
          <w:rFonts w:ascii="Calibri" w:cs="Calibri" w:hAnsi="Calibri" w:eastAsia="Calibri"/>
          <w:b w:val="1"/>
          <w:bCs w:val="1"/>
          <w:color w:val="56647f"/>
          <w:sz w:val="18"/>
          <w:szCs w:val="18"/>
          <w:u w:color="56647f"/>
          <w:rtl w:val="0"/>
          <w:lang w:val="en-US"/>
        </w:rPr>
        <w:t>Loss of Capacity</w:t>
      </w:r>
    </w:p>
    <w:p>
      <w:pPr>
        <w:pStyle w:val="Body Text"/>
        <w:spacing w:after="144"/>
        <w:jc w:val="both"/>
        <w:rPr>
          <w:rFonts w:ascii="Calibri" w:cs="Calibri" w:hAnsi="Calibri" w:eastAsia="Calibri"/>
          <w:sz w:val="18"/>
          <w:szCs w:val="18"/>
        </w:rPr>
      </w:pPr>
      <w:r>
        <w:rPr>
          <w:rFonts w:ascii="Calibri" w:cs="Calibri" w:hAnsi="Calibri" w:eastAsia="Calibri"/>
          <w:sz w:val="18"/>
          <w:szCs w:val="18"/>
          <w:rtl w:val="0"/>
          <w:lang w:val="en-US"/>
        </w:rPr>
        <w:t xml:space="preserve">If the </w:t>
      </w:r>
      <w:r>
        <w:rPr>
          <w:rFonts w:ascii="Calibri" w:cs="Calibri" w:hAnsi="Calibri" w:eastAsia="Calibri"/>
          <w:b w:val="1"/>
          <w:bCs w:val="1"/>
          <w:sz w:val="18"/>
          <w:szCs w:val="18"/>
          <w:rtl w:val="0"/>
          <w:lang w:val="en-US"/>
        </w:rPr>
        <w:t>Professional</w:t>
      </w:r>
      <w:r>
        <w:rPr>
          <w:rFonts w:ascii="Calibri" w:cs="Calibri" w:hAnsi="Calibri" w:eastAsia="Calibri"/>
          <w:sz w:val="18"/>
          <w:szCs w:val="18"/>
          <w:rtl w:val="0"/>
          <w:lang w:val="en-US"/>
        </w:rPr>
        <w:t xml:space="preserve"> </w:t>
      </w:r>
      <w:r>
        <w:rPr>
          <w:rFonts w:ascii="Calibri" w:cs="Calibri" w:hAnsi="Calibri" w:eastAsia="Calibri"/>
          <w:b w:val="1"/>
          <w:bCs w:val="1"/>
          <w:sz w:val="18"/>
          <w:szCs w:val="18"/>
          <w:rtl w:val="0"/>
          <w:lang w:val="en-US"/>
        </w:rPr>
        <w:t>Client</w:t>
      </w:r>
      <w:r>
        <w:rPr>
          <w:rFonts w:ascii="Calibri" w:cs="Calibri" w:hAnsi="Calibri" w:eastAsia="Calibri"/>
          <w:sz w:val="18"/>
          <w:szCs w:val="18"/>
          <w:rtl w:val="0"/>
          <w:lang w:val="en-US"/>
        </w:rPr>
        <w:t xml:space="preserve"> loses capacity during the currency of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any person who subsequently gives instructions on his behalf will, in the absence of agreement to the contrary, be deemed to be acting as his agent and/or as his litigation friend, and shall be deemed to be doing so on the terms as set out in this </w:t>
      </w:r>
      <w:r>
        <w:rPr>
          <w:rFonts w:ascii="Calibri" w:cs="Calibri" w:hAnsi="Calibri" w:eastAsia="Calibri"/>
          <w:b w:val="1"/>
          <w:bCs w:val="1"/>
          <w:sz w:val="18"/>
          <w:szCs w:val="18"/>
          <w:rtl w:val="0"/>
          <w:lang w:val="en-US"/>
        </w:rPr>
        <w:t>Agreement</w:t>
      </w:r>
      <w:r>
        <w:rPr>
          <w:rFonts w:ascii="Calibri" w:cs="Calibri" w:hAnsi="Calibri" w:eastAsia="Calibri"/>
          <w:sz w:val="18"/>
          <w:szCs w:val="18"/>
          <w:rtl w:val="0"/>
          <w:lang w:val="en-US"/>
        </w:rPr>
        <w:t xml:space="preserve">. </w:t>
      </w:r>
    </w:p>
    <w:sectPr>
      <w:pgSz w:w="11900" w:h="16840" w:orient="portrait"/>
      <w:pgMar w:top="720" w:right="720" w:bottom="720" w:left="720" w:header="709" w:footer="17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orgia">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18"/>
        <w:szCs w:val="18"/>
        <w:rtl w:val="0"/>
        <w:lang w:val="en-US"/>
      </w:rPr>
      <w:t>For the avoidance of doubt, Parts One to Eight are part of a larger document)</w:t>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wp:anchor distT="152400" distB="152400" distL="152400" distR="152400" simplePos="0" relativeHeight="251658240" behindDoc="1" locked="0" layoutInCell="1" allowOverlap="1">
              <wp:simplePos x="0" y="0"/>
              <wp:positionH relativeFrom="page">
                <wp:posOffset>7181532</wp:posOffset>
              </wp:positionH>
              <wp:positionV relativeFrom="page">
                <wp:posOffset>8970327</wp:posOffset>
              </wp:positionV>
              <wp:extent cx="2183130" cy="346075"/>
              <wp:effectExtent l="0" t="0" r="0" b="0"/>
              <wp:wrapNone/>
              <wp:docPr id="1073741825" name="officeArt object" descr="Rectangle 2"/>
              <wp:cNvGraphicFramePr/>
              <a:graphic xmlns:a="http://schemas.openxmlformats.org/drawingml/2006/main">
                <a:graphicData uri="http://schemas.microsoft.com/office/word/2010/wordprocessingShape">
                  <wps:wsp>
                    <wps:cNvSpPr txBox="1"/>
                    <wps:spPr>
                      <a:xfrm rot="16200000">
                        <a:off x="0" y="0"/>
                        <a:ext cx="2183130" cy="346075"/>
                      </a:xfrm>
                      <a:prstGeom prst="rect">
                        <a:avLst/>
                      </a:prstGeom>
                      <a:noFill/>
                      <a:ln w="12700" cap="flat">
                        <a:noFill/>
                        <a:miter lim="400000"/>
                      </a:ln>
                      <a:effectLst/>
                    </wps:spPr>
                    <wps:txbx>
                      <w:txbxContent>
                        <w:p>
                          <w:pPr>
                            <w:pStyle w:val="footer"/>
                          </w:pPr>
                          <w:r>
                            <w:rPr>
                              <w:rFonts w:ascii="Georgia" w:hAnsi="Georgia"/>
                              <w:b w:val="1"/>
                              <w:bCs w:val="1"/>
                              <w:color w:val="ffffff"/>
                              <w:u w:color="ffffff"/>
                              <w:shd w:val="clear" w:color="auto" w:fill="808080"/>
                              <w:rtl w:val="0"/>
                              <w:lang w:val="en-US"/>
                            </w:rPr>
                            <w:t xml:space="preserve"> Page </w:t>
                          </w:r>
                          <w:r>
                            <w:rPr>
                              <w:rFonts w:ascii="Georgia" w:cs="Georgia" w:hAnsi="Georgia" w:eastAsia="Georgia"/>
                              <w:b w:val="1"/>
                              <w:bCs w:val="1"/>
                              <w:color w:val="ffffff"/>
                              <w:u w:color="ffffff"/>
                              <w:shd w:val="clear" w:color="auto" w:fill="808080"/>
                              <w:rtl w:val="0"/>
                            </w:rPr>
                            <w:fldChar w:fldCharType="begin" w:fldLock="0"/>
                          </w:r>
                          <w:r>
                            <w:rPr>
                              <w:rFonts w:ascii="Georgia" w:cs="Georgia" w:hAnsi="Georgia" w:eastAsia="Georgia"/>
                              <w:b w:val="1"/>
                              <w:bCs w:val="1"/>
                              <w:color w:val="ffffff"/>
                              <w:u w:color="ffffff"/>
                              <w:shd w:val="clear" w:color="auto" w:fill="808080"/>
                              <w:rtl w:val="0"/>
                            </w:rPr>
                            <w:instrText xml:space="preserve"> PAGE </w:instrText>
                          </w:r>
                          <w:r>
                            <w:rPr>
                              <w:rFonts w:ascii="Georgia" w:cs="Georgia" w:hAnsi="Georgia" w:eastAsia="Georgia"/>
                              <w:b w:val="1"/>
                              <w:bCs w:val="1"/>
                              <w:color w:val="ffffff"/>
                              <w:u w:color="ffffff"/>
                              <w:shd w:val="clear" w:color="auto" w:fill="808080"/>
                              <w:rtl w:val="0"/>
                            </w:rPr>
                            <w:fldChar w:fldCharType="separate" w:fldLock="0"/>
                          </w:r>
                          <w:r>
                            <w:rPr>
                              <w:rFonts w:ascii="Georgia" w:cs="Georgia" w:hAnsi="Georgia" w:eastAsia="Georgia"/>
                              <w:b w:val="1"/>
                              <w:bCs w:val="1"/>
                              <w:color w:val="ffffff"/>
                              <w:u w:color="ffffff"/>
                              <w:shd w:val="clear" w:color="auto" w:fill="808080"/>
                              <w:rtl w:val="0"/>
                            </w:rPr>
                            <w:t>4</w:t>
                          </w:r>
                          <w:r>
                            <w:rPr>
                              <w:rFonts w:ascii="Georgia" w:cs="Georgia" w:hAnsi="Georgia" w:eastAsia="Georgia"/>
                              <w:b w:val="1"/>
                              <w:bCs w:val="1"/>
                              <w:color w:val="ffffff"/>
                              <w:u w:color="ffffff"/>
                              <w:shd w:val="clear" w:color="auto" w:fill="808080"/>
                              <w:rtl w:val="0"/>
                            </w:rPr>
                            <w:fldChar w:fldCharType="end" w:fldLock="0"/>
                          </w:r>
                        </w:p>
                      </w:txbxContent>
                    </wps:txbx>
                    <wps:bodyPr wrap="square" lIns="45719" tIns="45719" rIns="45719" bIns="45719" numCol="1" anchor="ctr">
                      <a:noAutofit/>
                    </wps:bodyPr>
                  </wps:wsp>
                </a:graphicData>
              </a:graphic>
            </wp:anchor>
          </w:drawing>
        </mc:Choice>
        <mc:Fallback>
          <w:pict>
            <v:shape id="_x0000_s1027" type="#_x0000_t202" style="visibility:visible;position:absolute;margin-left:565.5pt;margin-top:706.3pt;width:171.9pt;height:27.2pt;z-index:-251658240;mso-position-horizontal:absolute;mso-position-horizontal-relative:page;mso-position-vertical:absolute;mso-position-vertical-relative:page;mso-wrap-distance-left:12.0pt;mso-wrap-distance-top:12.0pt;mso-wrap-distance-right:12.0pt;mso-wrap-distance-bottom:12.0pt;rotation:17694720fd;">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Fonts w:ascii="Georgia" w:hAnsi="Georgia"/>
                        <w:b w:val="1"/>
                        <w:bCs w:val="1"/>
                        <w:color w:val="ffffff"/>
                        <w:u w:color="ffffff"/>
                        <w:shd w:val="clear" w:color="auto" w:fill="808080"/>
                        <w:rtl w:val="0"/>
                        <w:lang w:val="en-US"/>
                      </w:rPr>
                      <w:t xml:space="preserve"> Page </w:t>
                    </w:r>
                    <w:r>
                      <w:rPr>
                        <w:rFonts w:ascii="Georgia" w:cs="Georgia" w:hAnsi="Georgia" w:eastAsia="Georgia"/>
                        <w:b w:val="1"/>
                        <w:bCs w:val="1"/>
                        <w:color w:val="ffffff"/>
                        <w:u w:color="ffffff"/>
                        <w:shd w:val="clear" w:color="auto" w:fill="808080"/>
                        <w:rtl w:val="0"/>
                      </w:rPr>
                      <w:fldChar w:fldCharType="begin" w:fldLock="0"/>
                    </w:r>
                    <w:r>
                      <w:rPr>
                        <w:rFonts w:ascii="Georgia" w:cs="Georgia" w:hAnsi="Georgia" w:eastAsia="Georgia"/>
                        <w:b w:val="1"/>
                        <w:bCs w:val="1"/>
                        <w:color w:val="ffffff"/>
                        <w:u w:color="ffffff"/>
                        <w:shd w:val="clear" w:color="auto" w:fill="808080"/>
                        <w:rtl w:val="0"/>
                      </w:rPr>
                      <w:instrText xml:space="preserve"> PAGE </w:instrText>
                    </w:r>
                    <w:r>
                      <w:rPr>
                        <w:rFonts w:ascii="Georgia" w:cs="Georgia" w:hAnsi="Georgia" w:eastAsia="Georgia"/>
                        <w:b w:val="1"/>
                        <w:bCs w:val="1"/>
                        <w:color w:val="ffffff"/>
                        <w:u w:color="ffffff"/>
                        <w:shd w:val="clear" w:color="auto" w:fill="808080"/>
                        <w:rtl w:val="0"/>
                      </w:rPr>
                      <w:fldChar w:fldCharType="separate" w:fldLock="0"/>
                    </w:r>
                    <w:r>
                      <w:rPr>
                        <w:rFonts w:ascii="Georgia" w:cs="Georgia" w:hAnsi="Georgia" w:eastAsia="Georgia"/>
                        <w:b w:val="1"/>
                        <w:bCs w:val="1"/>
                        <w:color w:val="ffffff"/>
                        <w:u w:color="ffffff"/>
                        <w:shd w:val="clear" w:color="auto" w:fill="808080"/>
                        <w:rtl w:val="0"/>
                      </w:rPr>
                      <w:t>4</w:t>
                    </w:r>
                    <w:r>
                      <w:rPr>
                        <w:rFonts w:ascii="Georgia" w:cs="Georgia" w:hAnsi="Georgia" w:eastAsia="Georgia"/>
                        <w:b w:val="1"/>
                        <w:bCs w:val="1"/>
                        <w:color w:val="ffffff"/>
                        <w:u w:color="ffffff"/>
                        <w:shd w:val="clear" w:color="auto" w:fill="808080"/>
                        <w:rtl w:val="0"/>
                      </w:rPr>
                      <w:fldChar w:fldCharType="end" w:fldLock="0"/>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6296025</wp:posOffset>
              </wp:positionH>
              <wp:positionV relativeFrom="page">
                <wp:posOffset>9084309</wp:posOffset>
              </wp:positionV>
              <wp:extent cx="2183130" cy="312421"/>
              <wp:effectExtent l="0" t="0" r="0" b="0"/>
              <wp:wrapNone/>
              <wp:docPr id="1073741826" name="officeArt object" descr="Rectangle 3"/>
              <wp:cNvGraphicFramePr/>
              <a:graphic xmlns:a="http://schemas.openxmlformats.org/drawingml/2006/main">
                <a:graphicData uri="http://schemas.microsoft.com/office/word/2010/wordprocessingShape">
                  <wps:wsp>
                    <wps:cNvSpPr txBox="1"/>
                    <wps:spPr>
                      <a:xfrm rot="16200000">
                        <a:off x="0" y="0"/>
                        <a:ext cx="2183130" cy="312421"/>
                      </a:xfrm>
                      <a:prstGeom prst="rect">
                        <a:avLst/>
                      </a:prstGeom>
                      <a:noFill/>
                      <a:ln w="12700" cap="flat">
                        <a:noFill/>
                        <a:miter lim="400000"/>
                      </a:ln>
                      <a:effectLst/>
                    </wps:spPr>
                    <wps:txbx>
                      <w:txbxContent>
                        <w:p>
                          <w:pPr>
                            <w:pStyle w:val="footer"/>
                          </w:pPr>
                          <w:r>
                            <w:rPr>
                              <w:rFonts w:ascii="Calibri" w:cs="Calibri" w:hAnsi="Calibri" w:eastAsia="Calibri"/>
                              <w:rtl w:val="0"/>
                              <w:lang w:val="en-US"/>
                            </w:rPr>
                            <w:t xml:space="preserve">Page </w:t>
                          </w: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t>4</w:t>
                          </w:r>
                          <w:r>
                            <w:rPr>
                              <w:rFonts w:ascii="Calibri" w:cs="Calibri" w:hAnsi="Calibri" w:eastAsia="Calibri"/>
                              <w:rtl w:val="0"/>
                            </w:rPr>
                            <w:fldChar w:fldCharType="end" w:fldLock="0"/>
                          </w:r>
                        </w:p>
                      </w:txbxContent>
                    </wps:txbx>
                    <wps:bodyPr wrap="square" lIns="45719" tIns="45719" rIns="45719" bIns="45719" numCol="1" anchor="ctr">
                      <a:noAutofit/>
                    </wps:bodyPr>
                  </wps:wsp>
                </a:graphicData>
              </a:graphic>
            </wp:anchor>
          </w:drawing>
        </mc:Choice>
        <mc:Fallback>
          <w:pict>
            <v:shape id="_x0000_s1028" type="#_x0000_t202" style="visibility:visible;position:absolute;margin-left:495.8pt;margin-top:715.3pt;width:171.9pt;height:24.6pt;z-index:-251657216;mso-position-horizontal:absolute;mso-position-horizontal-relative:page;mso-position-vertical:absolute;mso-position-vertical-relative:page;mso-wrap-distance-left:12.0pt;mso-wrap-distance-top:12.0pt;mso-wrap-distance-right:12.0pt;mso-wrap-distance-bottom:12.0pt;rotation:17694720fd;">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Fonts w:ascii="Calibri" w:cs="Calibri" w:hAnsi="Calibri" w:eastAsia="Calibri"/>
                        <w:rtl w:val="0"/>
                        <w:lang w:val="en-US"/>
                      </w:rPr>
                      <w:t xml:space="preserve">Page </w:t>
                    </w: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t>4</w:t>
                    </w:r>
                    <w:r>
                      <w:rPr>
                        <w:rFonts w:ascii="Calibri" w:cs="Calibri" w:hAnsi="Calibri" w:eastAsia="Calibri"/>
                        <w:rtl w:val="0"/>
                      </w:rPr>
                      <w:fldChar w:fldCharType="end" w:fldLock="0"/>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6239827</wp:posOffset>
              </wp:positionH>
              <wp:positionV relativeFrom="page">
                <wp:posOffset>9053512</wp:posOffset>
              </wp:positionV>
              <wp:extent cx="2183130" cy="374016"/>
              <wp:effectExtent l="0" t="0" r="0" b="0"/>
              <wp:wrapNone/>
              <wp:docPr id="1073741827" name="officeArt object" descr="Rectangle 3"/>
              <wp:cNvGraphicFramePr/>
              <a:graphic xmlns:a="http://schemas.openxmlformats.org/drawingml/2006/main">
                <a:graphicData uri="http://schemas.microsoft.com/office/word/2010/wordprocessingShape">
                  <wps:wsp>
                    <wps:cNvSpPr txBox="1"/>
                    <wps:spPr>
                      <a:xfrm rot="16200000">
                        <a:off x="0" y="0"/>
                        <a:ext cx="2183130" cy="374016"/>
                      </a:xfrm>
                      <a:prstGeom prst="rect">
                        <a:avLst/>
                      </a:prstGeom>
                      <a:noFill/>
                      <a:ln w="12700" cap="flat">
                        <a:noFill/>
                        <a:miter lim="400000"/>
                      </a:ln>
                      <a:effectLst/>
                    </wps:spPr>
                    <wps:txbx>
                      <w:txbxContent>
                        <w:p>
                          <w:pPr>
                            <w:pStyle w:val="footer"/>
                          </w:pPr>
                          <w:r>
                            <w:rPr>
                              <w:rFonts w:ascii="Calibri" w:cs="Calibri" w:hAnsi="Calibri" w:eastAsia="Calibri"/>
                              <w:rtl w:val="0"/>
                              <w:lang w:val="en-US"/>
                            </w:rPr>
                            <w:t xml:space="preserve">Page </w:t>
                          </w: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t>1</w:t>
                          </w:r>
                          <w:r>
                            <w:rPr>
                              <w:rFonts w:ascii="Calibri" w:cs="Calibri" w:hAnsi="Calibri" w:eastAsia="Calibri"/>
                              <w:rtl w:val="0"/>
                            </w:rPr>
                            <w:fldChar w:fldCharType="end" w:fldLock="0"/>
                          </w:r>
                        </w:p>
                      </w:txbxContent>
                    </wps:txbx>
                    <wps:bodyPr wrap="square" lIns="45719" tIns="45719" rIns="45719" bIns="45719" numCol="1" anchor="ctr">
                      <a:noAutofit/>
                    </wps:bodyPr>
                  </wps:wsp>
                </a:graphicData>
              </a:graphic>
            </wp:anchor>
          </w:drawing>
        </mc:Choice>
        <mc:Fallback>
          <w:pict>
            <v:shape id="_x0000_s1029" type="#_x0000_t202" style="visibility:visible;position:absolute;margin-left:491.3pt;margin-top:712.9pt;width:171.9pt;height:29.5pt;z-index:-251658240;mso-position-horizontal:absolute;mso-position-horizontal-relative:page;mso-position-vertical:absolute;mso-position-vertical-relative:page;mso-wrap-distance-left:12.0pt;mso-wrap-distance-top:12.0pt;mso-wrap-distance-right:12.0pt;mso-wrap-distance-bottom:12.0pt;rotation:17694720fd;">
              <v:fill on="f"/>
              <v:stroke on="f" weight="1.0pt" dashstyle="solid" endcap="flat" miterlimit="400.0%" joinstyle="miter" linestyle="single" startarrow="none" startarrowwidth="medium" startarrowlength="medium" endarrow="none" endarrowwidth="medium" endarrowlength="medium"/>
              <v:textbox>
                <w:txbxContent>
                  <w:p>
                    <w:pPr>
                      <w:pStyle w:val="footer"/>
                    </w:pPr>
                    <w:r>
                      <w:rPr>
                        <w:rFonts w:ascii="Calibri" w:cs="Calibri" w:hAnsi="Calibri" w:eastAsia="Calibri"/>
                        <w:rtl w:val="0"/>
                        <w:lang w:val="en-US"/>
                      </w:rPr>
                      <w:t xml:space="preserve">Page </w:t>
                    </w:r>
                    <w:r>
                      <w:rPr>
                        <w:rFonts w:ascii="Calibri" w:cs="Calibri" w:hAnsi="Calibri" w:eastAsia="Calibri"/>
                        <w:rtl w:val="0"/>
                      </w:rPr>
                      <w:fldChar w:fldCharType="begin" w:fldLock="0"/>
                    </w:r>
                    <w:r>
                      <w:rPr>
                        <w:rFonts w:ascii="Calibri" w:cs="Calibri" w:hAnsi="Calibri" w:eastAsia="Calibri"/>
                        <w:rtl w:val="0"/>
                      </w:rPr>
                      <w:instrText xml:space="preserve"> PAGE </w:instrText>
                    </w:r>
                    <w:r>
                      <w:rPr>
                        <w:rFonts w:ascii="Calibri" w:cs="Calibri" w:hAnsi="Calibri" w:eastAsia="Calibri"/>
                        <w:rtl w:val="0"/>
                      </w:rPr>
                      <w:fldChar w:fldCharType="separate" w:fldLock="0"/>
                    </w:r>
                    <w:r>
                      <w:rPr>
                        <w:rFonts w:ascii="Calibri" w:cs="Calibri" w:hAnsi="Calibri" w:eastAsia="Calibri"/>
                        <w:rtl w:val="0"/>
                      </w:rPr>
                      <w:t>1</w:t>
                    </w:r>
                    <w:r>
                      <w:rPr>
                        <w:rFonts w:ascii="Calibri" w:cs="Calibri" w:hAnsi="Calibri" w:eastAsia="Calibri"/>
                        <w:rtl w:val="0"/>
                      </w:rPr>
                      <w:fldChar w:fldCharType="end" w:fldLock="0"/>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nothing"/>
      <w:lvlText w:val="%1."/>
      <w:lvlJc w:val="left"/>
      <w:pPr>
        <w:ind w:left="105" w:hanging="105"/>
      </w:pPr>
      <w:rPr>
        <w:rFonts w:hAnsi="Arial Unicode MS"/>
        <w:b w:val="1"/>
        <w:bCs w:val="1"/>
        <w:caps w:val="0"/>
        <w:smallCaps w:val="0"/>
        <w:strike w:val="0"/>
        <w:dstrike w:val="0"/>
        <w:outline w:val="0"/>
        <w:emboss w:val="0"/>
        <w:imprint w:val="0"/>
        <w:color w:val="1f497d"/>
        <w:spacing w:val="0"/>
        <w:w w:val="100"/>
        <w:kern w:val="0"/>
        <w:position w:val="0"/>
        <w:highlight w:val="none"/>
        <w:vertAlign w:val="baseline"/>
      </w:rPr>
    </w:lvl>
    <w:lvl w:ilvl="1">
      <w:start w:val="1"/>
      <w:numFmt w:val="upperLetter"/>
      <w:suff w:val="nothing"/>
      <w:lvlText w:val="%2."/>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suff w:val="nothing"/>
      <w:lvlText w:val="(%4)"/>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suff w:val="nothing"/>
      <w:lvlText w:val="%7)"/>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2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4" w:hanging="28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00" w:hanging="28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60" w:hanging="285"/>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20" w:hanging="285"/>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tabs>
          <w:tab w:val="left" w:pos="720"/>
        </w:tabs>
        <w:ind w:left="71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7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59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1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34" w:hanging="35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5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74" w:hanging="35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 w:numId="4">
    <w:abstractNumId w:val="3"/>
  </w:num>
  <w:num w:numId="5">
    <w:abstractNumId w:val="2"/>
  </w:num>
  <w:num w:numId="6">
    <w:abstractNumId w:val="0"/>
    <w:lvlOverride w:ilvl="1">
      <w:startOverride w:val="2"/>
    </w:lvlOverride>
  </w:num>
  <w:num w:numId="7">
    <w:abstractNumId w:val="0"/>
    <w:lvlOverride w:ilvl="1">
      <w:startOverride w:val="3"/>
    </w:lvlOverride>
  </w:num>
  <w:num w:numId="8">
    <w:abstractNumId w:val="0"/>
    <w:lvlOverride w:ilvl="0">
      <w:startOverride w:val="3"/>
      <w:lvl w:ilvl="0">
        <w:start w:val="3"/>
        <w:numFmt w:val="decimal"/>
        <w:suff w:val="nothing"/>
        <w:lvlText w:val="%1."/>
        <w:lvlJc w:val="left"/>
        <w:pPr>
          <w:ind w:left="94" w:hanging="94"/>
        </w:pPr>
        <w:rPr>
          <w:rFonts w:hAnsi="Arial Unicode MS"/>
          <w:caps w:val="0"/>
          <w:smallCaps w:val="0"/>
          <w:strike w:val="0"/>
          <w:dstrike w:val="0"/>
          <w:outline w:val="0"/>
          <w:emboss w:val="0"/>
          <w:imprint w:val="0"/>
          <w:color w:val="1f497d"/>
          <w:spacing w:val="0"/>
          <w:w w:val="100"/>
          <w:kern w:val="0"/>
          <w:position w:val="0"/>
          <w:highlight w:val="none"/>
          <w:vertAlign w:val="baseline"/>
        </w:rPr>
      </w:lvl>
    </w:lvlOverride>
    <w:lvlOverride w:ilvl="1">
      <w:lvl w:ilvl="1">
        <w:start w:val="1"/>
        <w:numFmt w:val="upperLetter"/>
        <w:suff w:val="nothing"/>
        <w:lvlText w:val="%2."/>
        <w:lvlJc w:val="left"/>
        <w:pPr>
          <w:ind w:left="105" w:hanging="1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4)"/>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7)"/>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1">
      <w:startOverride w:val="2"/>
    </w:lvlOverride>
  </w:num>
  <w:num w:numId="10">
    <w:abstractNumId w:val="0"/>
    <w:lvlOverride w:ilvl="0">
      <w:startOverride w:val="7"/>
      <w:lvl w:ilvl="0">
        <w:start w:val="7"/>
        <w:numFmt w:val="decimal"/>
        <w:suff w:val="nothing"/>
        <w:lvlText w:val="%1."/>
        <w:lvlJc w:val="left"/>
        <w:pPr>
          <w:ind w:left="94" w:hanging="94"/>
        </w:pPr>
        <w:rPr>
          <w:rFonts w:hAnsi="Arial Unicode MS"/>
          <w:caps w:val="0"/>
          <w:smallCaps w:val="0"/>
          <w:strike w:val="0"/>
          <w:dstrike w:val="0"/>
          <w:outline w:val="0"/>
          <w:emboss w:val="0"/>
          <w:imprint w:val="0"/>
          <w:color w:val="1f497d"/>
          <w:spacing w:val="0"/>
          <w:w w:val="100"/>
          <w:kern w:val="0"/>
          <w:position w:val="0"/>
          <w:highlight w:val="none"/>
          <w:vertAlign w:val="baseline"/>
        </w:rPr>
      </w:lvl>
    </w:lvlOverride>
    <w:lvlOverride w:ilvl="1">
      <w:lvl w:ilvl="1">
        <w:start w:val="1"/>
        <w:numFmt w:val="upperLetter"/>
        <w:suff w:val="nothing"/>
        <w:lvlText w:val="%2."/>
        <w:lvlJc w:val="left"/>
        <w:pPr>
          <w:ind w:left="105" w:hanging="10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4)"/>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7)"/>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decimal"/>
        <w:suff w:val="nothing"/>
        <w:lvlText w:val="%1."/>
        <w:lvlJc w:val="left"/>
        <w:pPr>
          <w:ind w:left="94" w:hanging="94"/>
        </w:pPr>
        <w:rPr>
          <w:rFonts w:hAnsi="Arial Unicode MS"/>
          <w:caps w:val="0"/>
          <w:smallCaps w:val="0"/>
          <w:strike w:val="0"/>
          <w:dstrike w:val="0"/>
          <w:outline w:val="0"/>
          <w:emboss w:val="0"/>
          <w:imprint w:val="0"/>
          <w:color w:val="1f497d"/>
          <w:spacing w:val="0"/>
          <w:w w:val="100"/>
          <w:kern w:val="0"/>
          <w:position w:val="0"/>
          <w:highlight w:val="none"/>
          <w:vertAlign w:val="baseline"/>
        </w:rPr>
      </w:lvl>
    </w:lvlOverride>
    <w:lvlOverride w:ilvl="1">
      <w:lvl w:ilvl="1">
        <w:start w:val="1"/>
        <w:numFmt w:val="upperLetter"/>
        <w:suff w:val="nothing"/>
        <w:lvlText w:val="%2."/>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4)"/>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7)"/>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lvl w:ilvl="0">
        <w:start w:val="1"/>
        <w:numFmt w:val="decimal"/>
        <w:suff w:val="nothing"/>
        <w:lvlText w:val="%1."/>
        <w:lvlJc w:val="left"/>
        <w:pPr>
          <w:ind w:left="94" w:hanging="94"/>
        </w:pPr>
        <w:rPr>
          <w:rFonts w:hAnsi="Arial Unicode MS"/>
          <w:caps w:val="0"/>
          <w:smallCaps w:val="0"/>
          <w:strike w:val="0"/>
          <w:dstrike w:val="0"/>
          <w:outline w:val="0"/>
          <w:emboss w:val="0"/>
          <w:imprint w:val="0"/>
          <w:color w:val="1f497d"/>
          <w:spacing w:val="0"/>
          <w:w w:val="100"/>
          <w:kern w:val="0"/>
          <w:position w:val="0"/>
          <w:highlight w:val="none"/>
          <w:vertAlign w:val="baseline"/>
        </w:rPr>
      </w:lvl>
    </w:lvlOverride>
    <w:lvlOverride w:ilvl="1">
      <w:startOverride w:val="4"/>
      <w:lvl w:ilvl="1">
        <w:start w:val="4"/>
        <w:numFmt w:val="upperLetter"/>
        <w:suff w:val="nothing"/>
        <w:lvlText w:val="%2."/>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nothing"/>
        <w:lvlText w:val="%3."/>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4)"/>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Letter"/>
        <w:suff w:val="tab"/>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7)"/>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9."/>
        <w:lvlJc w:val="left"/>
        <w:pPr>
          <w:ind w:left="94" w:hanging="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startOverride w:val="8"/>
    </w:lvlOverride>
  </w:num>
  <w:num w:numId="14">
    <w:abstractNumId w:val="5"/>
  </w:num>
  <w:num w:numId="15">
    <w:abstractNumId w:val="4"/>
  </w:num>
  <w:num w:numId="16">
    <w:abstractNumId w:val="7"/>
  </w:num>
  <w:num w:numId="17">
    <w:abstractNumId w:val="6"/>
  </w:num>
  <w:num w:numId="18">
    <w:abstractNumId w:val="4"/>
    <w:lvlOverride w:ilvl="0">
      <w:startOverride w:val="4"/>
      <w:lvl w:ilvl="0">
        <w:start w:val="4"/>
        <w:numFmt w:val="decimal"/>
        <w:suff w:val="tab"/>
        <w:lvlText w:val="%1."/>
        <w:lvlJc w:val="left"/>
        <w:pPr>
          <w:ind w:left="35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7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797"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1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3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57"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7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397" w:hanging="35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17" w:hanging="28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19">
    <w:abstractNumId w:val="4"/>
    <w:lvlOverride w:ilvl="0">
      <w:startOverride w:val="5"/>
    </w:lvlOverride>
  </w:num>
  <w:num w:numId="20">
    <w:abstractNumId w:val="4"/>
    <w:lvlOverride w:ilvl="0">
      <w:startOverride w:val="8"/>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Arial" w:cs="Arial" w:hAnsi="Arial" w:eastAsia="Arial"/>
      <w:b w:val="1"/>
      <w:bCs w:val="1"/>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Bold Body">
    <w:name w:val="Bold Body"/>
    <w:rPr>
      <w:rFonts w:ascii="Calibri" w:cs="Calibri" w:hAnsi="Calibri" w:eastAsia="Calibri"/>
      <w:b w:val="1"/>
      <w:bCs w:val="1"/>
      <w:color w:val="000000"/>
      <w:sz w:val="18"/>
      <w:szCs w:val="18"/>
      <w:u w:color="000000"/>
      <w:lang w:val="en-US"/>
    </w:rPr>
  </w:style>
  <w:style w:type="character" w:styleId="Bold Caps Calibri">
    <w:name w:val="Bold Caps Calibri"/>
    <w:rPr>
      <w:rFonts w:ascii="Calibri" w:cs="Calibri" w:hAnsi="Calibri" w:eastAsia="Calibri"/>
      <w:b w:val="1"/>
      <w:bCs w:val="1"/>
      <w:caps w:val="1"/>
      <w:color w:val="000000"/>
      <w:sz w:val="18"/>
      <w:szCs w:val="18"/>
      <w:u w:color="000000"/>
      <w:lang w:val="en-US"/>
    </w:rPr>
  </w:style>
  <w:style w:type="character" w:styleId="Black">
    <w:name w:val="Black"/>
    <w:rPr>
      <w:rFonts w:ascii="Calibri" w:cs="Calibri" w:hAnsi="Calibri" w:eastAsia="Calibri"/>
      <w:color w:val="000000"/>
      <w:sz w:val="18"/>
      <w:szCs w:val="18"/>
      <w:u w:color="000000"/>
      <w:lang w:val="en-US"/>
    </w:rPr>
  </w:style>
  <w:style w:type="character" w:styleId="Placeholder Text">
    <w:name w:val="Placeholder Text"/>
    <w:rPr>
      <w:color w:val="808080"/>
      <w:u w:color="808080"/>
      <w:lang w:val="en-US"/>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vertAlign w:val="baseline"/>
    </w:rPr>
  </w:style>
  <w:style w:type="numbering" w:styleId="Imported Style 1">
    <w:name w:val="Imported Style 1"/>
    <w:pPr>
      <w:numPr>
        <w:numId w:val="1"/>
      </w:numPr>
    </w:pPr>
  </w:style>
  <w:style w:type="numbering" w:styleId="Imported Style 2">
    <w:name w:val="Imported Style 2"/>
    <w:pPr>
      <w:numPr>
        <w:numId w:val="4"/>
      </w:numPr>
    </w:pPr>
  </w:style>
  <w:style w:type="numbering" w:styleId="Imported Style 3">
    <w:name w:val="Imported Style 3"/>
    <w:pPr>
      <w:numPr>
        <w:numId w:val="14"/>
      </w:numPr>
    </w:pPr>
  </w:style>
  <w:style w:type="numbering" w:styleId="Imported Style 4">
    <w:name w:val="Imported Style 4"/>
    <w:pPr>
      <w:numPr>
        <w:numId w:val="16"/>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image" Target="media/image11.png"/><Relationship Id="rId15" Type="http://schemas.openxmlformats.org/officeDocument/2006/relationships/image" Target="media/image12.png"/><Relationship Id="rId16" Type="http://schemas.openxmlformats.org/officeDocument/2006/relationships/image" Target="media/image13.png"/><Relationship Id="rId17" Type="http://schemas.openxmlformats.org/officeDocument/2006/relationships/image" Target="media/image14.png"/><Relationship Id="rId18" Type="http://schemas.openxmlformats.org/officeDocument/2006/relationships/image" Target="media/image15.png"/><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numbering" Target="numbering.xml"/><Relationship Id="rId2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