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9C08" w14:textId="70AD39C4" w:rsidR="00825C03" w:rsidRDefault="00825C03" w:rsidP="001E6552">
      <w:pPr>
        <w:jc w:val="center"/>
        <w:rPr>
          <w:rFonts w:ascii="Palatino Linotype" w:eastAsia="Times New Roman" w:hAnsi="Palatino Linotype" w:cs="Times New Roman"/>
          <w:b/>
          <w:bCs/>
          <w:color w:val="000000"/>
          <w:sz w:val="28"/>
          <w:szCs w:val="28"/>
          <w:lang w:eastAsia="en-GB"/>
        </w:rPr>
      </w:pPr>
      <w:r>
        <w:rPr>
          <w:noProof/>
        </w:rPr>
        <w:drawing>
          <wp:inline distT="0" distB="0" distL="0" distR="0" wp14:anchorId="408E0EB6" wp14:editId="415CE27B">
            <wp:extent cx="1325880" cy="1158240"/>
            <wp:effectExtent l="0" t="0" r="762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5880" cy="1158240"/>
                    </a:xfrm>
                    <a:prstGeom prst="rect">
                      <a:avLst/>
                    </a:prstGeom>
                  </pic:spPr>
                </pic:pic>
              </a:graphicData>
            </a:graphic>
          </wp:inline>
        </w:drawing>
      </w:r>
    </w:p>
    <w:p w14:paraId="0C7BFABA" w14:textId="255F8B03" w:rsidR="001E6552" w:rsidRPr="001E6552" w:rsidRDefault="001E6552" w:rsidP="001E6552">
      <w:pPr>
        <w:jc w:val="center"/>
        <w:rPr>
          <w:rFonts w:ascii="Palatino Linotype" w:eastAsia="Times New Roman" w:hAnsi="Palatino Linotype" w:cs="Times New Roman"/>
          <w:b/>
          <w:bCs/>
          <w:color w:val="000000"/>
          <w:sz w:val="28"/>
          <w:szCs w:val="28"/>
          <w:lang w:eastAsia="en-GB"/>
        </w:rPr>
      </w:pPr>
      <w:r w:rsidRPr="001E6552">
        <w:rPr>
          <w:rFonts w:ascii="Palatino Linotype" w:eastAsia="Times New Roman" w:hAnsi="Palatino Linotype" w:cs="Times New Roman"/>
          <w:b/>
          <w:bCs/>
          <w:color w:val="000000"/>
          <w:sz w:val="28"/>
          <w:szCs w:val="28"/>
          <w:lang w:eastAsia="en-GB"/>
        </w:rPr>
        <w:t xml:space="preserve">Bar Council Equality </w:t>
      </w:r>
      <w:r w:rsidR="002E7D8B">
        <w:rPr>
          <w:rFonts w:ascii="Palatino Linotype" w:eastAsia="Times New Roman" w:hAnsi="Palatino Linotype" w:cs="Times New Roman"/>
          <w:b/>
          <w:bCs/>
          <w:color w:val="000000"/>
          <w:sz w:val="28"/>
          <w:szCs w:val="28"/>
          <w:lang w:eastAsia="en-GB"/>
        </w:rPr>
        <w:t xml:space="preserve">and </w:t>
      </w:r>
      <w:r w:rsidRPr="001E6552">
        <w:rPr>
          <w:rFonts w:ascii="Palatino Linotype" w:eastAsia="Times New Roman" w:hAnsi="Palatino Linotype" w:cs="Times New Roman"/>
          <w:b/>
          <w:bCs/>
          <w:color w:val="000000"/>
          <w:sz w:val="28"/>
          <w:szCs w:val="28"/>
          <w:lang w:eastAsia="en-GB"/>
        </w:rPr>
        <w:t>Diversity Guide</w:t>
      </w:r>
    </w:p>
    <w:p w14:paraId="14D19F33" w14:textId="62930AE0" w:rsidR="001E6552" w:rsidRPr="001E6552" w:rsidRDefault="00683801" w:rsidP="001E6552">
      <w:pPr>
        <w:jc w:val="center"/>
        <w:rPr>
          <w:rFonts w:ascii="Palatino Linotype" w:eastAsia="Times New Roman" w:hAnsi="Palatino Linotype" w:cs="Times New Roman"/>
          <w:b/>
          <w:bCs/>
          <w:color w:val="000000"/>
          <w:sz w:val="28"/>
          <w:szCs w:val="28"/>
          <w:lang w:eastAsia="en-GB"/>
        </w:rPr>
      </w:pPr>
      <w:r>
        <w:rPr>
          <w:rFonts w:ascii="Palatino Linotype" w:eastAsia="Times New Roman" w:hAnsi="Palatino Linotype" w:cs="Times New Roman"/>
          <w:b/>
          <w:bCs/>
          <w:color w:val="000000"/>
          <w:sz w:val="28"/>
          <w:szCs w:val="28"/>
          <w:lang w:eastAsia="en-GB"/>
        </w:rPr>
        <w:t xml:space="preserve">Support for Students with </w:t>
      </w:r>
      <w:r w:rsidR="001E6552">
        <w:rPr>
          <w:rFonts w:ascii="Palatino Linotype" w:eastAsia="Times New Roman" w:hAnsi="Palatino Linotype" w:cs="Times New Roman"/>
          <w:b/>
          <w:bCs/>
          <w:color w:val="000000"/>
          <w:sz w:val="28"/>
          <w:szCs w:val="28"/>
          <w:lang w:eastAsia="en-GB"/>
        </w:rPr>
        <w:t>Disab</w:t>
      </w:r>
      <w:r>
        <w:rPr>
          <w:rFonts w:ascii="Palatino Linotype" w:eastAsia="Times New Roman" w:hAnsi="Palatino Linotype" w:cs="Times New Roman"/>
          <w:b/>
          <w:bCs/>
          <w:color w:val="000000"/>
          <w:sz w:val="28"/>
          <w:szCs w:val="28"/>
          <w:lang w:eastAsia="en-GB"/>
        </w:rPr>
        <w:t>ilities</w:t>
      </w:r>
      <w:r w:rsidR="001E6552">
        <w:rPr>
          <w:rFonts w:ascii="Palatino Linotype" w:eastAsia="Times New Roman" w:hAnsi="Palatino Linotype" w:cs="Times New Roman"/>
          <w:b/>
          <w:bCs/>
          <w:color w:val="000000"/>
          <w:sz w:val="28"/>
          <w:szCs w:val="28"/>
          <w:lang w:eastAsia="en-GB"/>
        </w:rPr>
        <w:t xml:space="preserve"> </w:t>
      </w:r>
    </w:p>
    <w:p w14:paraId="4645470C" w14:textId="77777777" w:rsidR="001E6552" w:rsidRPr="001E6552" w:rsidRDefault="001E6552" w:rsidP="001E6552">
      <w:pPr>
        <w:rPr>
          <w:rFonts w:ascii="Palatino Linotype" w:eastAsia="Times New Roman" w:hAnsi="Palatino Linotype" w:cs="Times New Roman"/>
          <w:color w:val="000000"/>
          <w:sz w:val="22"/>
          <w:szCs w:val="22"/>
          <w:lang w:eastAsia="en-GB"/>
        </w:rPr>
      </w:pPr>
    </w:p>
    <w:p w14:paraId="7A633C9E" w14:textId="6C8CD6B4" w:rsidR="001E6552" w:rsidRPr="00683801" w:rsidRDefault="00D55441" w:rsidP="00683801">
      <w:pPr>
        <w:pStyle w:val="Heading1"/>
        <w:rPr>
          <w:rFonts w:ascii="Palatino Linotype" w:eastAsia="Times New Roman" w:hAnsi="Palatino Linotype"/>
          <w:b/>
          <w:bCs/>
          <w:color w:val="auto"/>
          <w:sz w:val="24"/>
          <w:szCs w:val="24"/>
          <w:lang w:eastAsia="en-GB"/>
        </w:rPr>
      </w:pPr>
      <w:r w:rsidRPr="00683801">
        <w:rPr>
          <w:rFonts w:ascii="Palatino Linotype" w:eastAsia="Times New Roman" w:hAnsi="Palatino Linotype"/>
          <w:b/>
          <w:bCs/>
          <w:color w:val="auto"/>
          <w:sz w:val="24"/>
          <w:szCs w:val="24"/>
          <w:lang w:eastAsia="en-GB"/>
        </w:rPr>
        <w:t>FINANCIAL SUPPORT: POSTGRADUATE STUDIES LEADING TO QUALIFICATION FOR THE BAR</w:t>
      </w:r>
    </w:p>
    <w:p w14:paraId="5794E6C2" w14:textId="77777777" w:rsidR="00683801" w:rsidRPr="00683801" w:rsidRDefault="00683801" w:rsidP="00683801">
      <w:pPr>
        <w:rPr>
          <w:lang w:eastAsia="en-GB"/>
        </w:rPr>
      </w:pPr>
    </w:p>
    <w:p w14:paraId="5369A97C" w14:textId="18BF5263" w:rsidR="002E31E2" w:rsidRDefault="002E31E2"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Many course providers provide bursaries or other forms of financial assistance to their students. As first port of call, students are advised to contact their institution to find out what financial support they offer</w:t>
      </w:r>
      <w:r w:rsidR="006261FA" w:rsidRPr="00683801">
        <w:rPr>
          <w:rFonts w:ascii="Palatino Linotype" w:eastAsia="Times New Roman" w:hAnsi="Palatino Linotype" w:cs="Times New Roman"/>
          <w:color w:val="000000"/>
          <w:lang w:eastAsia="en-GB"/>
        </w:rPr>
        <w:t xml:space="preserve"> their</w:t>
      </w:r>
      <w:r w:rsidRPr="00683801">
        <w:rPr>
          <w:rFonts w:ascii="Palatino Linotype" w:eastAsia="Times New Roman" w:hAnsi="Palatino Linotype" w:cs="Times New Roman"/>
          <w:color w:val="000000"/>
          <w:lang w:eastAsia="en-GB"/>
        </w:rPr>
        <w:t xml:space="preserve"> disabled students.</w:t>
      </w:r>
    </w:p>
    <w:p w14:paraId="7EC862DF" w14:textId="77777777" w:rsidR="00683801" w:rsidRDefault="00683801" w:rsidP="00F71EAD">
      <w:pPr>
        <w:pStyle w:val="ListParagraph"/>
        <w:ind w:left="567" w:hanging="567"/>
        <w:jc w:val="both"/>
        <w:rPr>
          <w:rFonts w:ascii="Palatino Linotype" w:eastAsia="Times New Roman" w:hAnsi="Palatino Linotype" w:cs="Times New Roman"/>
          <w:color w:val="000000"/>
          <w:lang w:eastAsia="en-GB"/>
        </w:rPr>
      </w:pPr>
    </w:p>
    <w:p w14:paraId="14597CBE" w14:textId="4DC6307C" w:rsidR="002E31E2" w:rsidRDefault="002E31E2"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The Inns are often able to provide financial support to their disabled student members too – e.g. </w:t>
      </w:r>
      <w:r w:rsidR="006261FA" w:rsidRPr="00683801">
        <w:rPr>
          <w:rFonts w:ascii="Palatino Linotype" w:eastAsia="Times New Roman" w:hAnsi="Palatino Linotype" w:cs="Times New Roman"/>
          <w:color w:val="000000"/>
          <w:lang w:eastAsia="en-GB"/>
        </w:rPr>
        <w:t xml:space="preserve">the </w:t>
      </w:r>
      <w:r w:rsidRPr="00683801">
        <w:rPr>
          <w:rFonts w:ascii="Palatino Linotype" w:eastAsia="Times New Roman" w:hAnsi="Palatino Linotype" w:cs="Times New Roman"/>
          <w:color w:val="000000"/>
          <w:lang w:eastAsia="en-GB"/>
        </w:rPr>
        <w:t>Inner Temple</w:t>
      </w:r>
      <w:r w:rsidR="006261FA" w:rsidRPr="00683801">
        <w:rPr>
          <w:rFonts w:ascii="Palatino Linotype" w:eastAsia="Times New Roman" w:hAnsi="Palatino Linotype" w:cs="Times New Roman"/>
          <w:color w:val="000000"/>
          <w:lang w:eastAsia="en-GB"/>
        </w:rPr>
        <w:t xml:space="preserve"> has a £15,000 fund from which i</w:t>
      </w:r>
      <w:r w:rsidR="00D44A89" w:rsidRPr="00683801">
        <w:rPr>
          <w:rFonts w:ascii="Palatino Linotype" w:eastAsia="Times New Roman" w:hAnsi="Palatino Linotype" w:cs="Times New Roman"/>
          <w:color w:val="000000"/>
          <w:lang w:eastAsia="en-GB"/>
        </w:rPr>
        <w:t>t</w:t>
      </w:r>
      <w:r w:rsidR="006261FA" w:rsidRPr="00683801">
        <w:rPr>
          <w:rFonts w:ascii="Palatino Linotype" w:eastAsia="Times New Roman" w:hAnsi="Palatino Linotype" w:cs="Times New Roman"/>
          <w:color w:val="000000"/>
          <w:lang w:eastAsia="en-GB"/>
        </w:rPr>
        <w:t xml:space="preserve"> </w:t>
      </w:r>
      <w:r w:rsidR="00D44A89" w:rsidRPr="00683801">
        <w:rPr>
          <w:rFonts w:ascii="Palatino Linotype" w:eastAsia="Times New Roman" w:hAnsi="Palatino Linotype" w:cs="Times New Roman"/>
          <w:color w:val="000000"/>
          <w:lang w:eastAsia="en-GB"/>
        </w:rPr>
        <w:t xml:space="preserve">provides </w:t>
      </w:r>
      <w:r w:rsidR="007F1902" w:rsidRPr="00683801">
        <w:rPr>
          <w:rFonts w:ascii="Palatino Linotype" w:eastAsia="Times New Roman" w:hAnsi="Palatino Linotype" w:cs="Times New Roman"/>
          <w:color w:val="000000"/>
          <w:lang w:eastAsia="en-GB"/>
        </w:rPr>
        <w:t>Disability Awards</w:t>
      </w:r>
      <w:r w:rsidR="00D44A89" w:rsidRPr="00683801">
        <w:rPr>
          <w:rFonts w:ascii="Palatino Linotype" w:eastAsia="Times New Roman" w:hAnsi="Palatino Linotype" w:cs="Times New Roman"/>
          <w:color w:val="000000"/>
          <w:lang w:eastAsia="en-GB"/>
        </w:rPr>
        <w:t xml:space="preserve"> to its students.</w:t>
      </w:r>
    </w:p>
    <w:p w14:paraId="5554F578" w14:textId="77777777" w:rsidR="00683801" w:rsidRPr="00683801" w:rsidRDefault="00683801" w:rsidP="00F71EAD">
      <w:pPr>
        <w:pStyle w:val="ListParagraph"/>
        <w:ind w:left="567" w:hanging="567"/>
        <w:rPr>
          <w:rFonts w:ascii="Palatino Linotype" w:eastAsia="Times New Roman" w:hAnsi="Palatino Linotype" w:cs="Times New Roman"/>
          <w:color w:val="000000"/>
          <w:lang w:eastAsia="en-GB"/>
        </w:rPr>
      </w:pPr>
    </w:p>
    <w:p w14:paraId="76D8E359" w14:textId="3DF7CA0F" w:rsidR="006261FA" w:rsidRPr="00683801" w:rsidRDefault="007F1902"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Students are also able to apply for help with </w:t>
      </w:r>
      <w:r w:rsidR="001E6552" w:rsidRPr="00683801">
        <w:rPr>
          <w:rFonts w:ascii="Palatino Linotype" w:eastAsia="Times New Roman" w:hAnsi="Palatino Linotype" w:cs="Times New Roman"/>
          <w:color w:val="000000"/>
          <w:lang w:eastAsia="en-GB"/>
        </w:rPr>
        <w:t>expenses attributable to their disabilities from the DWP in the form of Disabled Students’ Allowance (DSA). Here is a link to further information about DSA on </w:t>
      </w:r>
      <w:r w:rsidRPr="00683801">
        <w:rPr>
          <w:rFonts w:ascii="Palatino Linotype" w:eastAsia="Times New Roman" w:hAnsi="Palatino Linotype" w:cs="Times New Roman"/>
          <w:color w:val="000000"/>
          <w:lang w:eastAsia="en-GB"/>
        </w:rPr>
        <w:t xml:space="preserve">ww.gov.uk </w:t>
      </w:r>
      <w:hyperlink r:id="rId8" w:history="1">
        <w:r w:rsidR="00683801" w:rsidRPr="00683801">
          <w:rPr>
            <w:rStyle w:val="Hyperlink"/>
            <w:rFonts w:ascii="Palatino Linotype" w:eastAsia="Times New Roman" w:hAnsi="Palatino Linotype" w:cs="Times New Roman"/>
            <w:lang w:eastAsia="en-GB"/>
          </w:rPr>
          <w:t>here</w:t>
        </w:r>
      </w:hyperlink>
      <w:r w:rsidRPr="00683801">
        <w:rPr>
          <w:rFonts w:ascii="Palatino Linotype" w:eastAsia="Times New Roman" w:hAnsi="Palatino Linotype" w:cs="Times New Roman"/>
          <w:color w:val="000000"/>
          <w:lang w:eastAsia="en-GB"/>
        </w:rPr>
        <w:t xml:space="preserve"> </w:t>
      </w:r>
    </w:p>
    <w:p w14:paraId="170F5F8A" w14:textId="77777777" w:rsidR="00683801" w:rsidRDefault="00683801" w:rsidP="00F71EAD">
      <w:pPr>
        <w:pStyle w:val="ListParagraph"/>
        <w:ind w:left="567" w:hanging="567"/>
        <w:jc w:val="both"/>
        <w:rPr>
          <w:rFonts w:ascii="Palatino Linotype" w:eastAsia="Times New Roman" w:hAnsi="Palatino Linotype" w:cs="Times New Roman"/>
          <w:color w:val="000000"/>
          <w:lang w:eastAsia="en-GB"/>
        </w:rPr>
      </w:pPr>
    </w:p>
    <w:p w14:paraId="4B9B297B" w14:textId="472950D9" w:rsidR="007F1902" w:rsidRPr="00683801" w:rsidRDefault="007F1902"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DSA can help with the costs of:</w:t>
      </w:r>
    </w:p>
    <w:p w14:paraId="3A090440" w14:textId="77777777" w:rsidR="007F1902" w:rsidRPr="00683801" w:rsidRDefault="007F1902"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Specialist equipment – e.g. a computer </w:t>
      </w:r>
    </w:p>
    <w:p w14:paraId="22193DA1" w14:textId="77777777" w:rsidR="007F1902" w:rsidRPr="00683801" w:rsidRDefault="007F1902"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Non-medical helpers</w:t>
      </w:r>
    </w:p>
    <w:p w14:paraId="6F22484D" w14:textId="77777777" w:rsidR="007F1902" w:rsidRPr="00683801" w:rsidRDefault="007F1902"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Extra costs of travel caused by disability</w:t>
      </w:r>
    </w:p>
    <w:p w14:paraId="50051901" w14:textId="5DE2F8D1" w:rsidR="007F1902" w:rsidRPr="00683801" w:rsidRDefault="007F1902"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Other disability-related costs of studying</w:t>
      </w:r>
    </w:p>
    <w:p w14:paraId="1DF7FE66" w14:textId="43C55CBB" w:rsidR="007F1902" w:rsidRPr="00683801" w:rsidRDefault="007F1902" w:rsidP="00683801">
      <w:pPr>
        <w:pStyle w:val="ListParagraph"/>
        <w:spacing w:line="276" w:lineRule="auto"/>
        <w:ind w:left="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Where DSA is awarded for equipment, students are required to pay the first £200.</w:t>
      </w:r>
      <w:r w:rsidR="006261FA" w:rsidRPr="00683801">
        <w:rPr>
          <w:rFonts w:ascii="Palatino Linotype" w:eastAsia="Times New Roman" w:hAnsi="Palatino Linotype" w:cs="Times New Roman"/>
          <w:color w:val="000000"/>
          <w:lang w:eastAsia="en-GB"/>
        </w:rPr>
        <w:t xml:space="preserve"> The awards are paid directly to students in receipt of DSA or (in certain circumstances) the suppliers of any necessary equipment.</w:t>
      </w:r>
    </w:p>
    <w:p w14:paraId="675DA21C" w14:textId="78DA1D98" w:rsidR="001E6552" w:rsidRPr="00683801" w:rsidRDefault="001E6552" w:rsidP="00F71EAD">
      <w:pPr>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w:t>
      </w:r>
    </w:p>
    <w:p w14:paraId="76D39372" w14:textId="0DC6C803" w:rsidR="006A0221" w:rsidRPr="00683801" w:rsidRDefault="007F1902"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Students that are engaged in postgraduate studies leading to qualification for the Bar at a UK university should be entitled to apply for DSA. </w:t>
      </w:r>
      <w:r w:rsidR="006A0221" w:rsidRPr="00683801">
        <w:rPr>
          <w:rFonts w:ascii="Palatino Linotype" w:eastAsia="Times New Roman" w:hAnsi="Palatino Linotype" w:cs="Times New Roman"/>
          <w:color w:val="000000"/>
          <w:lang w:eastAsia="en-GB"/>
        </w:rPr>
        <w:t xml:space="preserve">If proposing to study at a private institution that is not a university, it is sensible to check whether students </w:t>
      </w:r>
      <w:r w:rsidR="006261FA" w:rsidRPr="00683801">
        <w:rPr>
          <w:rFonts w:ascii="Palatino Linotype" w:eastAsia="Times New Roman" w:hAnsi="Palatino Linotype" w:cs="Times New Roman"/>
          <w:color w:val="000000"/>
          <w:lang w:eastAsia="en-GB"/>
        </w:rPr>
        <w:t xml:space="preserve">at that institution </w:t>
      </w:r>
      <w:r w:rsidR="006A0221" w:rsidRPr="00683801">
        <w:rPr>
          <w:rFonts w:ascii="Palatino Linotype" w:eastAsia="Times New Roman" w:hAnsi="Palatino Linotype" w:cs="Times New Roman"/>
          <w:color w:val="000000"/>
          <w:lang w:eastAsia="en-GB"/>
        </w:rPr>
        <w:t>are eligible for DSA.</w:t>
      </w:r>
    </w:p>
    <w:p w14:paraId="2C30B97E" w14:textId="77777777" w:rsidR="006A0221" w:rsidRPr="00683801" w:rsidRDefault="006A0221" w:rsidP="00F71EAD">
      <w:pPr>
        <w:pStyle w:val="ListParagraph"/>
        <w:jc w:val="both"/>
        <w:rPr>
          <w:rFonts w:ascii="Palatino Linotype" w:eastAsia="Times New Roman" w:hAnsi="Palatino Linotype" w:cs="Times New Roman"/>
          <w:color w:val="000000" w:themeColor="text1"/>
          <w:lang w:eastAsia="en-GB"/>
        </w:rPr>
      </w:pPr>
    </w:p>
    <w:p w14:paraId="4D1C79E7" w14:textId="5B458AEC" w:rsidR="006A0221" w:rsidRPr="00683801" w:rsidRDefault="006A0221"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Applications for DSA are made to: </w:t>
      </w:r>
    </w:p>
    <w:p w14:paraId="15EF7201" w14:textId="5D82834E" w:rsidR="006A0221" w:rsidRPr="00683801" w:rsidRDefault="006A0221"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Students living in England - Student Finance England</w:t>
      </w:r>
    </w:p>
    <w:p w14:paraId="5B1A3D8A" w14:textId="55F84CA3" w:rsidR="006A0221" w:rsidRPr="00683801" w:rsidRDefault="006A0221"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lastRenderedPageBreak/>
        <w:t>Students living in Wales - Student Finance Wales.</w:t>
      </w:r>
    </w:p>
    <w:p w14:paraId="587D82DC" w14:textId="77777777" w:rsidR="006A0221" w:rsidRPr="00683801" w:rsidRDefault="006A0221" w:rsidP="00F71EAD">
      <w:pPr>
        <w:pStyle w:val="ListParagraph"/>
        <w:ind w:left="284"/>
        <w:jc w:val="both"/>
        <w:rPr>
          <w:rFonts w:ascii="Palatino Linotype" w:eastAsia="Times New Roman" w:hAnsi="Palatino Linotype" w:cs="Times New Roman"/>
          <w:color w:val="000000"/>
          <w:lang w:eastAsia="en-GB"/>
        </w:rPr>
      </w:pPr>
    </w:p>
    <w:p w14:paraId="1BAAFA93" w14:textId="1BEA01C8" w:rsidR="006261FA" w:rsidRPr="00683801" w:rsidRDefault="006A0221"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Once a student’s personal and course eligibility has been established</w:t>
      </w:r>
      <w:r w:rsidR="006261FA" w:rsidRPr="00683801">
        <w:rPr>
          <w:rFonts w:ascii="Palatino Linotype" w:eastAsia="Times New Roman" w:hAnsi="Palatino Linotype" w:cs="Times New Roman"/>
          <w:color w:val="000000"/>
          <w:lang w:eastAsia="en-GB"/>
        </w:rPr>
        <w:t>,</w:t>
      </w:r>
      <w:r w:rsidRPr="00683801">
        <w:rPr>
          <w:rFonts w:ascii="Palatino Linotype" w:eastAsia="Times New Roman" w:hAnsi="Palatino Linotype" w:cs="Times New Roman"/>
          <w:color w:val="000000"/>
          <w:lang w:eastAsia="en-GB"/>
        </w:rPr>
        <w:t xml:space="preserve"> they </w:t>
      </w:r>
      <w:r w:rsidR="006261FA" w:rsidRPr="00683801">
        <w:rPr>
          <w:rFonts w:ascii="Palatino Linotype" w:eastAsia="Times New Roman" w:hAnsi="Palatino Linotype" w:cs="Times New Roman"/>
          <w:color w:val="000000"/>
          <w:lang w:eastAsia="en-GB"/>
        </w:rPr>
        <w:t xml:space="preserve">will need to </w:t>
      </w:r>
      <w:r w:rsidRPr="00683801">
        <w:rPr>
          <w:rFonts w:ascii="Palatino Linotype" w:eastAsia="Times New Roman" w:hAnsi="Palatino Linotype" w:cs="Times New Roman"/>
          <w:color w:val="000000"/>
          <w:lang w:eastAsia="en-GB"/>
        </w:rPr>
        <w:t>provide satisfactory evidence of their disability</w:t>
      </w:r>
      <w:r w:rsidR="006261FA" w:rsidRPr="00683801">
        <w:rPr>
          <w:rFonts w:ascii="Palatino Linotype" w:eastAsia="Times New Roman" w:hAnsi="Palatino Linotype" w:cs="Times New Roman"/>
          <w:color w:val="000000"/>
          <w:lang w:eastAsia="en-GB"/>
        </w:rPr>
        <w:t xml:space="preserve">. Evidence of disability can be: </w:t>
      </w:r>
    </w:p>
    <w:p w14:paraId="0CFE2E2D" w14:textId="77777777" w:rsidR="006261FA" w:rsidRPr="00683801" w:rsidRDefault="006261FA"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A diagnostic assessment for a specific learning difficulty</w:t>
      </w:r>
    </w:p>
    <w:p w14:paraId="1BB5EF31" w14:textId="05A08B56" w:rsidR="006261FA" w:rsidRDefault="006261FA"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A letter from your doctor or consultant setting out the nature of your condition and how it impacts you</w:t>
      </w:r>
    </w:p>
    <w:p w14:paraId="7B0E14F7" w14:textId="77777777" w:rsidR="00683801" w:rsidRPr="00683801" w:rsidRDefault="00683801" w:rsidP="00F71EAD">
      <w:pPr>
        <w:pStyle w:val="ListParagraph"/>
        <w:jc w:val="both"/>
        <w:rPr>
          <w:rFonts w:ascii="Palatino Linotype" w:eastAsia="Times New Roman" w:hAnsi="Palatino Linotype" w:cs="Times New Roman"/>
          <w:color w:val="000000"/>
          <w:lang w:eastAsia="en-GB"/>
        </w:rPr>
      </w:pPr>
    </w:p>
    <w:p w14:paraId="2553A7D0" w14:textId="4CFBDB23" w:rsidR="006261FA" w:rsidRPr="00683801" w:rsidRDefault="006261FA"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If the student has an Education, Health and Care (EHC) plan in England, this can be used to support the diagnosis and to indicate the areas where they need support.</w:t>
      </w:r>
    </w:p>
    <w:p w14:paraId="72CAAB1C" w14:textId="77777777" w:rsidR="007F1902" w:rsidRPr="00683801" w:rsidRDefault="007F1902" w:rsidP="00F71EAD">
      <w:pPr>
        <w:pStyle w:val="ListParagraph"/>
        <w:ind w:left="284"/>
        <w:jc w:val="both"/>
        <w:rPr>
          <w:rFonts w:ascii="Palatino Linotype" w:eastAsia="Times New Roman" w:hAnsi="Palatino Linotype" w:cs="Times New Roman"/>
          <w:color w:val="000000"/>
          <w:lang w:eastAsia="en-GB"/>
        </w:rPr>
      </w:pPr>
    </w:p>
    <w:p w14:paraId="5B14BBDF" w14:textId="1BF3690C" w:rsidR="007F1902" w:rsidRPr="00683801" w:rsidRDefault="001E6552"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The awards of DSA are made after an assessment of need. </w:t>
      </w:r>
      <w:r w:rsidR="006261FA" w:rsidRPr="00683801">
        <w:rPr>
          <w:rFonts w:ascii="Palatino Linotype" w:eastAsia="Times New Roman" w:hAnsi="Palatino Linotype" w:cs="Times New Roman"/>
          <w:color w:val="000000"/>
          <w:lang w:eastAsia="en-GB"/>
        </w:rPr>
        <w:t xml:space="preserve">Student Finance will contact the student and ask them to arrange the needs assessment: </w:t>
      </w:r>
    </w:p>
    <w:p w14:paraId="2C1CE18A" w14:textId="77777777" w:rsidR="006261FA" w:rsidRPr="00683801" w:rsidRDefault="006261FA"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There are assessment centres across the country</w:t>
      </w:r>
    </w:p>
    <w:p w14:paraId="4DC7DE30" w14:textId="77777777" w:rsidR="006261FA" w:rsidRPr="00683801" w:rsidRDefault="006261FA"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It will be for the student to arrange the assessment </w:t>
      </w:r>
    </w:p>
    <w:p w14:paraId="59E19138" w14:textId="287AC8E0" w:rsidR="007F1902" w:rsidRPr="00683801" w:rsidRDefault="006261FA" w:rsidP="00683801">
      <w:pPr>
        <w:pStyle w:val="ListParagraph"/>
        <w:numPr>
          <w:ilvl w:val="0"/>
          <w:numId w:val="15"/>
        </w:numPr>
        <w:spacing w:line="276" w:lineRule="auto"/>
        <w:ind w:left="851" w:hanging="284"/>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 xml:space="preserve">Usually an assessment will require the student </w:t>
      </w:r>
      <w:r w:rsidR="003C0285" w:rsidRPr="00683801">
        <w:rPr>
          <w:rFonts w:ascii="Palatino Linotype" w:eastAsia="Times New Roman" w:hAnsi="Palatino Linotype" w:cs="Times New Roman"/>
          <w:color w:val="000000"/>
          <w:lang w:eastAsia="en-GB"/>
        </w:rPr>
        <w:t xml:space="preserve">to </w:t>
      </w:r>
      <w:r w:rsidRPr="00683801">
        <w:rPr>
          <w:rFonts w:ascii="Palatino Linotype" w:eastAsia="Times New Roman" w:hAnsi="Palatino Linotype" w:cs="Times New Roman"/>
          <w:color w:val="000000"/>
          <w:lang w:eastAsia="en-GB"/>
        </w:rPr>
        <w:t xml:space="preserve">physically attending the assessment centre but where this is not </w:t>
      </w:r>
      <w:r w:rsidR="001D297D" w:rsidRPr="00683801">
        <w:rPr>
          <w:rFonts w:ascii="Palatino Linotype" w:eastAsia="Times New Roman" w:hAnsi="Palatino Linotype" w:cs="Times New Roman"/>
          <w:color w:val="000000"/>
          <w:lang w:eastAsia="en-GB"/>
        </w:rPr>
        <w:t>practicable -</w:t>
      </w:r>
      <w:r w:rsidRPr="00683801">
        <w:rPr>
          <w:rFonts w:ascii="Palatino Linotype" w:eastAsia="Times New Roman" w:hAnsi="Palatino Linotype" w:cs="Times New Roman"/>
          <w:color w:val="000000"/>
          <w:lang w:eastAsia="en-GB"/>
        </w:rPr>
        <w:t xml:space="preserve"> e.g. the student has a disability that makes it difficult for them to travel – alternative arrangements may be possible</w:t>
      </w:r>
      <w:r w:rsidR="00683801" w:rsidRPr="00683801">
        <w:rPr>
          <w:rFonts w:ascii="Palatino Linotype" w:eastAsia="Times New Roman" w:hAnsi="Palatino Linotype" w:cs="Times New Roman"/>
          <w:color w:val="000000"/>
          <w:lang w:eastAsia="en-GB"/>
        </w:rPr>
        <w:t xml:space="preserve">. </w:t>
      </w:r>
      <w:r w:rsidRPr="00683801">
        <w:rPr>
          <w:rFonts w:ascii="Palatino Linotype" w:eastAsia="Times New Roman" w:hAnsi="Palatino Linotype" w:cs="Times New Roman"/>
          <w:color w:val="000000"/>
          <w:lang w:eastAsia="en-GB"/>
        </w:rPr>
        <w:t>Until an assessment has been carried out, Student Finance cannot process an application for DSA.</w:t>
      </w:r>
      <w:r w:rsidR="001D297D" w:rsidRPr="00683801">
        <w:rPr>
          <w:rFonts w:ascii="Palatino Linotype" w:eastAsia="Times New Roman" w:hAnsi="Palatino Linotype" w:cs="Times New Roman"/>
          <w:color w:val="000000"/>
          <w:lang w:eastAsia="en-GB"/>
        </w:rPr>
        <w:t xml:space="preserve"> Students should </w:t>
      </w:r>
      <w:r w:rsidR="003C0285" w:rsidRPr="00683801">
        <w:rPr>
          <w:rFonts w:ascii="Palatino Linotype" w:eastAsia="Times New Roman" w:hAnsi="Palatino Linotype" w:cs="Times New Roman"/>
          <w:color w:val="000000"/>
          <w:lang w:eastAsia="en-GB"/>
        </w:rPr>
        <w:t xml:space="preserve">therefore </w:t>
      </w:r>
      <w:r w:rsidR="001D297D" w:rsidRPr="00683801">
        <w:rPr>
          <w:rFonts w:ascii="Palatino Linotype" w:eastAsia="Times New Roman" w:hAnsi="Palatino Linotype" w:cs="Times New Roman"/>
          <w:color w:val="000000"/>
          <w:lang w:eastAsia="en-GB"/>
        </w:rPr>
        <w:t>seek to arrange an assessment as soon as possible</w:t>
      </w:r>
      <w:r w:rsidR="003C0285" w:rsidRPr="00683801">
        <w:rPr>
          <w:rFonts w:ascii="Palatino Linotype" w:eastAsia="Times New Roman" w:hAnsi="Palatino Linotype" w:cs="Times New Roman"/>
          <w:color w:val="000000"/>
          <w:lang w:eastAsia="en-GB"/>
        </w:rPr>
        <w:t>.</w:t>
      </w:r>
    </w:p>
    <w:p w14:paraId="686EBDD7" w14:textId="77777777" w:rsidR="007F1902" w:rsidRPr="00683801" w:rsidRDefault="007F1902" w:rsidP="00F71EAD">
      <w:pPr>
        <w:pStyle w:val="ListParagraph"/>
        <w:jc w:val="both"/>
        <w:rPr>
          <w:rFonts w:ascii="Palatino Linotype" w:eastAsia="Times New Roman" w:hAnsi="Palatino Linotype" w:cs="Times New Roman"/>
          <w:color w:val="454545"/>
          <w:lang w:eastAsia="en-GB"/>
        </w:rPr>
      </w:pPr>
    </w:p>
    <w:p w14:paraId="21A8B5CB" w14:textId="49D253EE" w:rsidR="001E6552" w:rsidRPr="00683801" w:rsidRDefault="003C0285" w:rsidP="00683801">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683801">
        <w:rPr>
          <w:rFonts w:ascii="Palatino Linotype" w:eastAsia="Times New Roman" w:hAnsi="Palatino Linotype" w:cs="Times New Roman"/>
          <w:color w:val="000000"/>
          <w:lang w:eastAsia="en-GB"/>
        </w:rPr>
        <w:t>C</w:t>
      </w:r>
      <w:r w:rsidR="001D297D" w:rsidRPr="00683801">
        <w:rPr>
          <w:rFonts w:ascii="Palatino Linotype" w:eastAsia="Times New Roman" w:hAnsi="Palatino Linotype" w:cs="Times New Roman"/>
          <w:color w:val="000000"/>
          <w:lang w:eastAsia="en-GB"/>
        </w:rPr>
        <w:t>ourse provider</w:t>
      </w:r>
      <w:r w:rsidRPr="00683801">
        <w:rPr>
          <w:rFonts w:ascii="Palatino Linotype" w:eastAsia="Times New Roman" w:hAnsi="Palatino Linotype" w:cs="Times New Roman"/>
          <w:color w:val="000000"/>
          <w:lang w:eastAsia="en-GB"/>
        </w:rPr>
        <w:t>s</w:t>
      </w:r>
      <w:r w:rsidR="001D297D" w:rsidRPr="00683801">
        <w:rPr>
          <w:rFonts w:ascii="Palatino Linotype" w:eastAsia="Times New Roman" w:hAnsi="Palatino Linotype" w:cs="Times New Roman"/>
          <w:color w:val="000000"/>
          <w:lang w:eastAsia="en-GB"/>
        </w:rPr>
        <w:t xml:space="preserve"> may take the view that a student needs support in excess of that which will be funded by Student Finance. </w:t>
      </w:r>
      <w:r w:rsidRPr="00683801">
        <w:rPr>
          <w:rFonts w:ascii="Palatino Linotype" w:eastAsia="Times New Roman" w:hAnsi="Palatino Linotype" w:cs="Times New Roman"/>
          <w:color w:val="000000"/>
          <w:lang w:eastAsia="en-GB"/>
        </w:rPr>
        <w:t>S</w:t>
      </w:r>
      <w:r w:rsidR="001D297D" w:rsidRPr="00683801">
        <w:rPr>
          <w:rFonts w:ascii="Palatino Linotype" w:eastAsia="Times New Roman" w:hAnsi="Palatino Linotype" w:cs="Times New Roman"/>
          <w:color w:val="000000"/>
          <w:lang w:eastAsia="en-GB"/>
        </w:rPr>
        <w:t xml:space="preserve">tudents </w:t>
      </w:r>
      <w:r w:rsidRPr="00683801">
        <w:rPr>
          <w:rFonts w:ascii="Palatino Linotype" w:eastAsia="Times New Roman" w:hAnsi="Palatino Linotype" w:cs="Times New Roman"/>
          <w:color w:val="000000"/>
          <w:lang w:eastAsia="en-GB"/>
        </w:rPr>
        <w:t xml:space="preserve">should </w:t>
      </w:r>
      <w:r w:rsidR="001D297D" w:rsidRPr="00683801">
        <w:rPr>
          <w:rFonts w:ascii="Palatino Linotype" w:eastAsia="Times New Roman" w:hAnsi="Palatino Linotype" w:cs="Times New Roman"/>
          <w:color w:val="000000"/>
          <w:lang w:eastAsia="en-GB"/>
        </w:rPr>
        <w:t>speak to their course providers once an assessment has taken place to see if there is additional support that they will provide</w:t>
      </w:r>
      <w:r w:rsidRPr="00683801">
        <w:rPr>
          <w:rFonts w:ascii="Palatino Linotype" w:eastAsia="Times New Roman" w:hAnsi="Palatino Linotype" w:cs="Times New Roman"/>
          <w:color w:val="000000"/>
          <w:lang w:eastAsia="en-GB"/>
        </w:rPr>
        <w:t xml:space="preserve"> beyond that funded by DSA</w:t>
      </w:r>
      <w:r w:rsidR="001D297D" w:rsidRPr="00683801">
        <w:rPr>
          <w:rFonts w:ascii="Palatino Linotype" w:eastAsia="Times New Roman" w:hAnsi="Palatino Linotype" w:cs="Times New Roman"/>
          <w:color w:val="000000"/>
          <w:lang w:eastAsia="en-GB"/>
        </w:rPr>
        <w:t xml:space="preserve">. </w:t>
      </w:r>
      <w:r w:rsidRPr="00683801">
        <w:rPr>
          <w:rFonts w:ascii="Palatino Linotype" w:eastAsia="Times New Roman" w:hAnsi="Palatino Linotype" w:cs="Times New Roman"/>
          <w:color w:val="000000"/>
          <w:lang w:eastAsia="en-GB"/>
        </w:rPr>
        <w:t xml:space="preserve">Providers may provide this additional support as they may </w:t>
      </w:r>
      <w:r w:rsidR="001D297D" w:rsidRPr="00683801">
        <w:rPr>
          <w:rFonts w:ascii="Palatino Linotype" w:eastAsia="Times New Roman" w:hAnsi="Palatino Linotype" w:cs="Times New Roman"/>
          <w:color w:val="000000"/>
          <w:lang w:eastAsia="en-GB"/>
        </w:rPr>
        <w:t>conclud</w:t>
      </w:r>
      <w:r w:rsidRPr="00683801">
        <w:rPr>
          <w:rFonts w:ascii="Palatino Linotype" w:eastAsia="Times New Roman" w:hAnsi="Palatino Linotype" w:cs="Times New Roman"/>
          <w:color w:val="000000"/>
          <w:lang w:eastAsia="en-GB"/>
        </w:rPr>
        <w:t>e</w:t>
      </w:r>
      <w:r w:rsidR="001D297D" w:rsidRPr="00683801">
        <w:rPr>
          <w:rFonts w:ascii="Palatino Linotype" w:eastAsia="Times New Roman" w:hAnsi="Palatino Linotype" w:cs="Times New Roman"/>
          <w:color w:val="000000"/>
          <w:lang w:eastAsia="en-GB"/>
        </w:rPr>
        <w:t xml:space="preserve"> that they are obliged to</w:t>
      </w:r>
      <w:r w:rsidRPr="00683801">
        <w:rPr>
          <w:rFonts w:ascii="Palatino Linotype" w:eastAsia="Times New Roman" w:hAnsi="Palatino Linotype" w:cs="Times New Roman"/>
          <w:color w:val="000000"/>
          <w:lang w:eastAsia="en-GB"/>
        </w:rPr>
        <w:t xml:space="preserve"> do so</w:t>
      </w:r>
      <w:r w:rsidR="001D297D" w:rsidRPr="00683801">
        <w:rPr>
          <w:rFonts w:ascii="Palatino Linotype" w:eastAsia="Times New Roman" w:hAnsi="Palatino Linotype" w:cs="Times New Roman"/>
          <w:color w:val="000000"/>
          <w:lang w:eastAsia="en-GB"/>
        </w:rPr>
        <w:t xml:space="preserve"> as a reasonable adjustment pursuant to the Equality Act 2010. </w:t>
      </w:r>
    </w:p>
    <w:p w14:paraId="01281BFB" w14:textId="77777777" w:rsidR="00D54962" w:rsidRPr="00683801" w:rsidRDefault="00D54962" w:rsidP="00F71EAD">
      <w:pPr>
        <w:jc w:val="both"/>
        <w:rPr>
          <w:rFonts w:ascii="Palatino Linotype" w:eastAsia="Times New Roman" w:hAnsi="Palatino Linotype" w:cs="Times New Roman"/>
          <w:color w:val="000000" w:themeColor="text1"/>
          <w:lang w:eastAsia="en-GB"/>
        </w:rPr>
      </w:pPr>
    </w:p>
    <w:p w14:paraId="5256C013" w14:textId="3D36B0D2" w:rsidR="002E31E2" w:rsidRPr="00D55441" w:rsidRDefault="00D55441" w:rsidP="00D55441">
      <w:pPr>
        <w:pStyle w:val="Heading1"/>
        <w:rPr>
          <w:rFonts w:ascii="Palatino Linotype" w:eastAsia="Times New Roman" w:hAnsi="Palatino Linotype"/>
          <w:b/>
          <w:bCs/>
          <w:color w:val="auto"/>
          <w:sz w:val="24"/>
          <w:szCs w:val="24"/>
          <w:lang w:eastAsia="en-GB"/>
        </w:rPr>
      </w:pPr>
      <w:r w:rsidRPr="00D55441">
        <w:rPr>
          <w:rFonts w:ascii="Palatino Linotype" w:eastAsia="Times New Roman" w:hAnsi="Palatino Linotype"/>
          <w:b/>
          <w:bCs/>
          <w:color w:val="auto"/>
          <w:sz w:val="24"/>
          <w:szCs w:val="24"/>
          <w:lang w:eastAsia="en-GB"/>
        </w:rPr>
        <w:t>REASONABLE ADJUSTMENTS: EQUALITY ACT 2010</w:t>
      </w:r>
    </w:p>
    <w:p w14:paraId="7DE3A511" w14:textId="77777777" w:rsidR="003C0285" w:rsidRPr="00683801" w:rsidRDefault="003C0285" w:rsidP="00683801">
      <w:pPr>
        <w:spacing w:line="360" w:lineRule="auto"/>
        <w:jc w:val="both"/>
        <w:rPr>
          <w:rFonts w:ascii="Palatino Linotype" w:eastAsia="Times New Roman" w:hAnsi="Palatino Linotype" w:cs="Times New Roman"/>
          <w:b/>
          <w:bCs/>
          <w:color w:val="000000" w:themeColor="text1"/>
          <w:u w:val="single"/>
          <w:lang w:eastAsia="en-GB"/>
        </w:rPr>
      </w:pPr>
    </w:p>
    <w:p w14:paraId="7CC1C0E4" w14:textId="43D45004" w:rsidR="001D297D" w:rsidRPr="00F71EAD" w:rsidRDefault="001D297D" w:rsidP="00F71EAD">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F71EAD">
        <w:rPr>
          <w:rFonts w:ascii="Palatino Linotype" w:eastAsia="Times New Roman" w:hAnsi="Palatino Linotype" w:cs="Times New Roman"/>
          <w:color w:val="000000"/>
          <w:lang w:eastAsia="en-GB"/>
        </w:rPr>
        <w:t>Institutions</w:t>
      </w:r>
      <w:r w:rsidR="007A3BA9" w:rsidRPr="00F71EAD">
        <w:rPr>
          <w:rFonts w:ascii="Palatino Linotype" w:eastAsia="Times New Roman" w:hAnsi="Palatino Linotype" w:cs="Times New Roman"/>
          <w:color w:val="000000"/>
          <w:lang w:eastAsia="en-GB"/>
        </w:rPr>
        <w:t xml:space="preserve"> providing </w:t>
      </w:r>
      <w:r w:rsidR="003C0285" w:rsidRPr="00F71EAD">
        <w:rPr>
          <w:rFonts w:ascii="Palatino Linotype" w:eastAsia="Times New Roman" w:hAnsi="Palatino Linotype" w:cs="Times New Roman"/>
          <w:color w:val="000000"/>
          <w:lang w:eastAsia="en-GB"/>
        </w:rPr>
        <w:t xml:space="preserve">postgraduate studies leading to qualification for the Bar </w:t>
      </w:r>
      <w:r w:rsidR="007A3BA9" w:rsidRPr="00F71EAD">
        <w:rPr>
          <w:rFonts w:ascii="Palatino Linotype" w:eastAsia="Times New Roman" w:hAnsi="Palatino Linotype" w:cs="Times New Roman"/>
          <w:color w:val="000000"/>
          <w:lang w:eastAsia="en-GB"/>
        </w:rPr>
        <w:t>will be covered by the obligation to make reasonable adjustments contained in s.91(9), of the Equality Act 2010.</w:t>
      </w:r>
    </w:p>
    <w:p w14:paraId="65728A67" w14:textId="77777777" w:rsidR="007A3BA9" w:rsidRPr="00F71EAD" w:rsidRDefault="007A3BA9" w:rsidP="00F71EAD">
      <w:pPr>
        <w:pStyle w:val="ListParagraph"/>
        <w:spacing w:line="276" w:lineRule="auto"/>
        <w:ind w:left="567"/>
        <w:jc w:val="both"/>
        <w:rPr>
          <w:rFonts w:ascii="Palatino Linotype" w:eastAsia="Times New Roman" w:hAnsi="Palatino Linotype" w:cs="Times New Roman"/>
          <w:color w:val="000000"/>
          <w:lang w:eastAsia="en-GB"/>
        </w:rPr>
      </w:pPr>
    </w:p>
    <w:p w14:paraId="390F064C" w14:textId="1665CFE1" w:rsidR="007A3BA9" w:rsidRPr="00F71EAD" w:rsidRDefault="007A3BA9" w:rsidP="00F71EAD">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F71EAD">
        <w:rPr>
          <w:rFonts w:ascii="Palatino Linotype" w:eastAsia="Times New Roman" w:hAnsi="Palatino Linotype" w:cs="Times New Roman"/>
          <w:color w:val="000000"/>
          <w:lang w:eastAsia="en-GB"/>
        </w:rPr>
        <w:t xml:space="preserve">If a student has </w:t>
      </w:r>
      <w:r w:rsidR="001D297D" w:rsidRPr="00F71EAD">
        <w:rPr>
          <w:rFonts w:ascii="Palatino Linotype" w:eastAsia="Times New Roman" w:hAnsi="Palatino Linotype" w:cs="Times New Roman"/>
          <w:color w:val="000000"/>
          <w:lang w:eastAsia="en-GB"/>
        </w:rPr>
        <w:t xml:space="preserve">a disability, health condition or specific learning difficulty </w:t>
      </w:r>
      <w:r w:rsidRPr="00F71EAD">
        <w:rPr>
          <w:rFonts w:ascii="Palatino Linotype" w:eastAsia="Times New Roman" w:hAnsi="Palatino Linotype" w:cs="Times New Roman"/>
          <w:color w:val="000000"/>
          <w:lang w:eastAsia="en-GB"/>
        </w:rPr>
        <w:t>(e.g. dyslexia)</w:t>
      </w:r>
      <w:r w:rsidR="001D297D" w:rsidRPr="00F71EAD">
        <w:rPr>
          <w:rFonts w:ascii="Palatino Linotype" w:eastAsia="Times New Roman" w:hAnsi="Palatino Linotype" w:cs="Times New Roman"/>
          <w:color w:val="000000"/>
          <w:lang w:eastAsia="en-GB"/>
        </w:rPr>
        <w:t xml:space="preserve"> </w:t>
      </w:r>
      <w:r w:rsidRPr="00F71EAD">
        <w:rPr>
          <w:rFonts w:ascii="Palatino Linotype" w:eastAsia="Times New Roman" w:hAnsi="Palatino Linotype" w:cs="Times New Roman"/>
          <w:color w:val="000000"/>
          <w:lang w:eastAsia="en-GB"/>
        </w:rPr>
        <w:t xml:space="preserve">that places them at a disadvantage in their studies the course provider is under an obligation to take such steps as are reasonable to </w:t>
      </w:r>
      <w:r w:rsidR="003C0285" w:rsidRPr="00F71EAD">
        <w:rPr>
          <w:rFonts w:ascii="Palatino Linotype" w:eastAsia="Times New Roman" w:hAnsi="Palatino Linotype" w:cs="Times New Roman"/>
          <w:color w:val="000000"/>
          <w:lang w:eastAsia="en-GB"/>
        </w:rPr>
        <w:t>lessen or remove</w:t>
      </w:r>
      <w:r w:rsidRPr="00F71EAD">
        <w:rPr>
          <w:rFonts w:ascii="Palatino Linotype" w:eastAsia="Times New Roman" w:hAnsi="Palatino Linotype" w:cs="Times New Roman"/>
          <w:color w:val="000000"/>
          <w:lang w:eastAsia="en-GB"/>
        </w:rPr>
        <w:t xml:space="preserve"> that </w:t>
      </w:r>
      <w:r w:rsidRPr="00F71EAD">
        <w:rPr>
          <w:rFonts w:ascii="Palatino Linotype" w:eastAsia="Times New Roman" w:hAnsi="Palatino Linotype" w:cs="Times New Roman"/>
          <w:color w:val="000000"/>
          <w:lang w:eastAsia="en-GB"/>
        </w:rPr>
        <w:lastRenderedPageBreak/>
        <w:t xml:space="preserve">disadvantage. This may mean that the institution will </w:t>
      </w:r>
      <w:r w:rsidR="001D297D" w:rsidRPr="00F71EAD">
        <w:rPr>
          <w:rFonts w:ascii="Palatino Linotype" w:eastAsia="Times New Roman" w:hAnsi="Palatino Linotype" w:cs="Times New Roman"/>
          <w:color w:val="000000"/>
          <w:lang w:eastAsia="en-GB"/>
        </w:rPr>
        <w:t xml:space="preserve">need </w:t>
      </w:r>
      <w:r w:rsidRPr="00F71EAD">
        <w:rPr>
          <w:rFonts w:ascii="Palatino Linotype" w:eastAsia="Times New Roman" w:hAnsi="Palatino Linotype" w:cs="Times New Roman"/>
          <w:color w:val="000000"/>
          <w:lang w:eastAsia="en-GB"/>
        </w:rPr>
        <w:t xml:space="preserve">to provide </w:t>
      </w:r>
      <w:r w:rsidR="001D297D" w:rsidRPr="00F71EAD">
        <w:rPr>
          <w:rFonts w:ascii="Palatino Linotype" w:eastAsia="Times New Roman" w:hAnsi="Palatino Linotype" w:cs="Times New Roman"/>
          <w:color w:val="000000"/>
          <w:lang w:eastAsia="en-GB"/>
        </w:rPr>
        <w:t xml:space="preserve">certain facilities, assistive technology or </w:t>
      </w:r>
      <w:r w:rsidRPr="00F71EAD">
        <w:rPr>
          <w:rFonts w:ascii="Palatino Linotype" w:eastAsia="Times New Roman" w:hAnsi="Palatino Linotype" w:cs="Times New Roman"/>
          <w:color w:val="000000"/>
          <w:lang w:eastAsia="en-GB"/>
        </w:rPr>
        <w:t xml:space="preserve">other </w:t>
      </w:r>
      <w:r w:rsidR="001D297D" w:rsidRPr="00F71EAD">
        <w:rPr>
          <w:rFonts w:ascii="Palatino Linotype" w:eastAsia="Times New Roman" w:hAnsi="Palatino Linotype" w:cs="Times New Roman"/>
          <w:color w:val="000000"/>
          <w:lang w:eastAsia="en-GB"/>
        </w:rPr>
        <w:t>support services</w:t>
      </w:r>
      <w:r w:rsidR="003C0285" w:rsidRPr="00F71EAD">
        <w:rPr>
          <w:rFonts w:ascii="Palatino Linotype" w:eastAsia="Times New Roman" w:hAnsi="Palatino Linotype" w:cs="Times New Roman"/>
          <w:color w:val="000000"/>
          <w:lang w:eastAsia="en-GB"/>
        </w:rPr>
        <w:t xml:space="preserve"> to that student</w:t>
      </w:r>
      <w:r w:rsidRPr="00F71EAD">
        <w:rPr>
          <w:rFonts w:ascii="Palatino Linotype" w:eastAsia="Times New Roman" w:hAnsi="Palatino Linotype" w:cs="Times New Roman"/>
          <w:color w:val="000000"/>
          <w:lang w:eastAsia="en-GB"/>
        </w:rPr>
        <w:t>.</w:t>
      </w:r>
    </w:p>
    <w:p w14:paraId="10716C47" w14:textId="77777777" w:rsidR="007A3BA9" w:rsidRPr="00F71EAD" w:rsidRDefault="007A3BA9" w:rsidP="00F71EAD">
      <w:pPr>
        <w:pStyle w:val="ListParagraph"/>
        <w:spacing w:line="276" w:lineRule="auto"/>
        <w:ind w:left="567"/>
        <w:jc w:val="both"/>
        <w:rPr>
          <w:rFonts w:ascii="Palatino Linotype" w:eastAsia="Times New Roman" w:hAnsi="Palatino Linotype" w:cs="Times New Roman"/>
          <w:color w:val="000000"/>
          <w:lang w:eastAsia="en-GB"/>
        </w:rPr>
      </w:pPr>
    </w:p>
    <w:p w14:paraId="1192E8FF" w14:textId="0ECD3EB5" w:rsidR="007A3BA9" w:rsidRPr="00F71EAD" w:rsidRDefault="007A3BA9" w:rsidP="00F71EAD">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F71EAD">
        <w:rPr>
          <w:rFonts w:ascii="Palatino Linotype" w:eastAsia="Times New Roman" w:hAnsi="Palatino Linotype" w:cs="Times New Roman"/>
          <w:color w:val="000000"/>
          <w:lang w:eastAsia="en-GB"/>
        </w:rPr>
        <w:t>It is best for students with disabilities to discuss the</w:t>
      </w:r>
      <w:r w:rsidR="003C0285" w:rsidRPr="00F71EAD">
        <w:rPr>
          <w:rFonts w:ascii="Palatino Linotype" w:eastAsia="Times New Roman" w:hAnsi="Palatino Linotype" w:cs="Times New Roman"/>
          <w:color w:val="000000"/>
          <w:lang w:eastAsia="en-GB"/>
        </w:rPr>
        <w:t>ir</w:t>
      </w:r>
      <w:r w:rsidRPr="00F71EAD">
        <w:rPr>
          <w:rFonts w:ascii="Palatino Linotype" w:eastAsia="Times New Roman" w:hAnsi="Palatino Linotype" w:cs="Times New Roman"/>
          <w:color w:val="000000"/>
          <w:lang w:eastAsia="en-GB"/>
        </w:rPr>
        <w:t xml:space="preserve"> need for reasonable adjustments with their institution as soon as possible. Do not assume that an adjustment will be made without it being asked for</w:t>
      </w:r>
      <w:r w:rsidR="00D44A89" w:rsidRPr="00F71EAD">
        <w:rPr>
          <w:rFonts w:ascii="Palatino Linotype" w:eastAsia="Times New Roman" w:hAnsi="Palatino Linotype" w:cs="Times New Roman"/>
          <w:color w:val="000000"/>
          <w:lang w:eastAsia="en-GB"/>
        </w:rPr>
        <w:t>.</w:t>
      </w:r>
    </w:p>
    <w:p w14:paraId="7585D6E2" w14:textId="2A91A0A7" w:rsidR="002E31E2" w:rsidRPr="00F71EAD" w:rsidRDefault="002E31E2" w:rsidP="00F71EAD">
      <w:pPr>
        <w:pStyle w:val="ListParagraph"/>
        <w:spacing w:line="276" w:lineRule="auto"/>
        <w:ind w:left="567"/>
        <w:jc w:val="both"/>
        <w:rPr>
          <w:rFonts w:ascii="Palatino Linotype" w:eastAsia="Times New Roman" w:hAnsi="Palatino Linotype" w:cs="Times New Roman"/>
          <w:color w:val="000000"/>
          <w:lang w:eastAsia="en-GB"/>
        </w:rPr>
      </w:pPr>
    </w:p>
    <w:p w14:paraId="2FCCE695" w14:textId="6D0D341E" w:rsidR="002E31E2" w:rsidRPr="00F71EAD" w:rsidRDefault="00F71EAD" w:rsidP="00F71EAD">
      <w:pPr>
        <w:pStyle w:val="Heading1"/>
        <w:rPr>
          <w:rFonts w:ascii="Palatino Linotype" w:eastAsia="Times New Roman" w:hAnsi="Palatino Linotype"/>
          <w:b/>
          <w:bCs/>
          <w:color w:val="auto"/>
          <w:sz w:val="24"/>
          <w:szCs w:val="24"/>
          <w:lang w:eastAsia="en-GB"/>
        </w:rPr>
      </w:pPr>
      <w:r w:rsidRPr="00F71EAD">
        <w:rPr>
          <w:rFonts w:ascii="Palatino Linotype" w:eastAsia="Times New Roman" w:hAnsi="Palatino Linotype"/>
          <w:b/>
          <w:bCs/>
          <w:color w:val="auto"/>
          <w:sz w:val="24"/>
          <w:szCs w:val="24"/>
          <w:lang w:eastAsia="en-GB"/>
        </w:rPr>
        <w:t>ORGANISATIONS THAT CAN HELP</w:t>
      </w:r>
    </w:p>
    <w:p w14:paraId="7C9E3967" w14:textId="4A1C9EF4" w:rsidR="002E31E2" w:rsidRPr="00683801" w:rsidRDefault="002E31E2" w:rsidP="00683801">
      <w:pPr>
        <w:spacing w:line="360" w:lineRule="auto"/>
        <w:jc w:val="both"/>
        <w:rPr>
          <w:rFonts w:ascii="Palatino Linotype" w:hAnsi="Palatino Linotype"/>
        </w:rPr>
      </w:pPr>
    </w:p>
    <w:p w14:paraId="531FE78D" w14:textId="4E95804F" w:rsidR="00D44A89" w:rsidRPr="00F71EAD" w:rsidRDefault="00D44A89" w:rsidP="00F71EAD">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F71EAD">
        <w:rPr>
          <w:rFonts w:ascii="Palatino Linotype" w:eastAsia="Times New Roman" w:hAnsi="Palatino Linotype" w:cs="Times New Roman"/>
          <w:color w:val="000000"/>
          <w:lang w:eastAsia="en-GB"/>
        </w:rPr>
        <w:t>The Bar Council cannot give legal advice. In the first instance, if you need support or assistance please contact your course provider</w:t>
      </w:r>
      <w:r w:rsidR="003C0285" w:rsidRPr="00F71EAD">
        <w:rPr>
          <w:rFonts w:ascii="Palatino Linotype" w:eastAsia="Times New Roman" w:hAnsi="Palatino Linotype" w:cs="Times New Roman"/>
          <w:color w:val="000000"/>
          <w:lang w:eastAsia="en-GB"/>
        </w:rPr>
        <w:t>/your Inn.</w:t>
      </w:r>
    </w:p>
    <w:p w14:paraId="2D5A78D0" w14:textId="77777777" w:rsidR="00D44A89" w:rsidRPr="00F71EAD" w:rsidRDefault="00D44A89" w:rsidP="00F71EAD">
      <w:pPr>
        <w:pStyle w:val="ListParagraph"/>
        <w:spacing w:line="276" w:lineRule="auto"/>
        <w:ind w:left="567"/>
        <w:jc w:val="both"/>
        <w:rPr>
          <w:rFonts w:ascii="Palatino Linotype" w:eastAsia="Times New Roman" w:hAnsi="Palatino Linotype" w:cs="Times New Roman"/>
          <w:color w:val="000000"/>
          <w:lang w:eastAsia="en-GB"/>
        </w:rPr>
      </w:pPr>
    </w:p>
    <w:p w14:paraId="57556B57" w14:textId="534617A7" w:rsidR="00D44A89" w:rsidRPr="00F71EAD" w:rsidRDefault="00D44A89" w:rsidP="00F71EAD">
      <w:pPr>
        <w:pStyle w:val="ListParagraph"/>
        <w:numPr>
          <w:ilvl w:val="0"/>
          <w:numId w:val="1"/>
        </w:numPr>
        <w:spacing w:line="276" w:lineRule="auto"/>
        <w:ind w:left="567" w:hanging="567"/>
        <w:jc w:val="both"/>
        <w:rPr>
          <w:rFonts w:ascii="Palatino Linotype" w:eastAsia="Times New Roman" w:hAnsi="Palatino Linotype" w:cs="Times New Roman"/>
          <w:color w:val="000000"/>
          <w:lang w:eastAsia="en-GB"/>
        </w:rPr>
      </w:pPr>
      <w:r w:rsidRPr="00F71EAD">
        <w:rPr>
          <w:rFonts w:ascii="Palatino Linotype" w:eastAsia="Times New Roman" w:hAnsi="Palatino Linotype" w:cs="Times New Roman"/>
          <w:color w:val="000000"/>
          <w:lang w:eastAsia="en-GB"/>
        </w:rPr>
        <w:t xml:space="preserve">The following organisations can provide </w:t>
      </w:r>
      <w:r w:rsidR="003C0285" w:rsidRPr="00F71EAD">
        <w:rPr>
          <w:rFonts w:ascii="Palatino Linotype" w:eastAsia="Times New Roman" w:hAnsi="Palatino Linotype" w:cs="Times New Roman"/>
          <w:color w:val="000000"/>
          <w:lang w:eastAsia="en-GB"/>
        </w:rPr>
        <w:t xml:space="preserve">also </w:t>
      </w:r>
      <w:r w:rsidRPr="00F71EAD">
        <w:rPr>
          <w:rFonts w:ascii="Palatino Linotype" w:eastAsia="Times New Roman" w:hAnsi="Palatino Linotype" w:cs="Times New Roman"/>
          <w:color w:val="000000"/>
          <w:lang w:eastAsia="en-GB"/>
        </w:rPr>
        <w:t xml:space="preserve">advice and assistance too: </w:t>
      </w:r>
    </w:p>
    <w:p w14:paraId="3EFE9DD3" w14:textId="77777777" w:rsidR="00D44A89" w:rsidRPr="00683801" w:rsidRDefault="00D44A89" w:rsidP="00683801">
      <w:pPr>
        <w:spacing w:line="360" w:lineRule="auto"/>
        <w:jc w:val="both"/>
        <w:rPr>
          <w:rFonts w:ascii="Palatino Linotype" w:hAnsi="Palatino Linotype"/>
        </w:rPr>
      </w:pPr>
    </w:p>
    <w:p w14:paraId="5B8DA194" w14:textId="5C389424" w:rsidR="002E31E2" w:rsidRPr="00683801" w:rsidRDefault="002E31E2" w:rsidP="00F71EAD">
      <w:pPr>
        <w:pStyle w:val="ListParagraph"/>
        <w:numPr>
          <w:ilvl w:val="0"/>
          <w:numId w:val="8"/>
        </w:numPr>
        <w:spacing w:line="276" w:lineRule="auto"/>
        <w:ind w:left="1080"/>
        <w:jc w:val="both"/>
        <w:rPr>
          <w:rFonts w:ascii="Palatino Linotype" w:hAnsi="Palatino Linotype"/>
        </w:rPr>
      </w:pPr>
      <w:r w:rsidRPr="00683801">
        <w:rPr>
          <w:rFonts w:ascii="Palatino Linotype" w:hAnsi="Palatino Linotype"/>
        </w:rPr>
        <w:t xml:space="preserve">Disabled Students Helpline operated by Disability Rights UK: </w:t>
      </w:r>
    </w:p>
    <w:p w14:paraId="38CDE3C1" w14:textId="77777777" w:rsidR="00D44A89" w:rsidRPr="00683801" w:rsidRDefault="00D44A89" w:rsidP="00F71EAD">
      <w:pPr>
        <w:spacing w:line="276" w:lineRule="auto"/>
        <w:ind w:firstLine="1080"/>
        <w:jc w:val="both"/>
        <w:rPr>
          <w:rFonts w:ascii="Palatino Linotype" w:hAnsi="Palatino Linotype"/>
        </w:rPr>
      </w:pPr>
      <w:r w:rsidRPr="00683801">
        <w:rPr>
          <w:rFonts w:ascii="Palatino Linotype" w:hAnsi="Palatino Linotype"/>
        </w:rPr>
        <w:t>T: 0330 995 0414</w:t>
      </w:r>
    </w:p>
    <w:p w14:paraId="4DA73B61" w14:textId="77777777" w:rsidR="00D44A89" w:rsidRPr="00683801" w:rsidRDefault="00D44A89" w:rsidP="00F71EAD">
      <w:pPr>
        <w:spacing w:line="276" w:lineRule="auto"/>
        <w:ind w:left="1080"/>
        <w:jc w:val="both"/>
        <w:rPr>
          <w:rFonts w:ascii="Palatino Linotype" w:hAnsi="Palatino Linotype"/>
        </w:rPr>
      </w:pPr>
      <w:r w:rsidRPr="00683801">
        <w:rPr>
          <w:rFonts w:ascii="Palatino Linotype" w:hAnsi="Palatino Linotype"/>
        </w:rPr>
        <w:t xml:space="preserve">E: </w:t>
      </w:r>
      <w:hyperlink r:id="rId9" w:history="1">
        <w:r w:rsidRPr="00683801">
          <w:rPr>
            <w:rStyle w:val="Hyperlink"/>
            <w:rFonts w:ascii="Palatino Linotype" w:hAnsi="Palatino Linotype"/>
          </w:rPr>
          <w:t>students@disabilityrightsuk.org</w:t>
        </w:r>
      </w:hyperlink>
    </w:p>
    <w:p w14:paraId="3F3D9E6F" w14:textId="77777777" w:rsidR="00D44A89" w:rsidRPr="00683801" w:rsidRDefault="00D44A89" w:rsidP="00F71EAD">
      <w:pPr>
        <w:spacing w:line="276" w:lineRule="auto"/>
        <w:ind w:left="360"/>
        <w:jc w:val="both"/>
        <w:rPr>
          <w:rFonts w:ascii="Palatino Linotype" w:hAnsi="Palatino Linotype"/>
        </w:rPr>
      </w:pPr>
    </w:p>
    <w:p w14:paraId="65C59E90" w14:textId="1CF276E4" w:rsidR="00D44A89" w:rsidRPr="00683801" w:rsidRDefault="00D44A89" w:rsidP="00F71EAD">
      <w:pPr>
        <w:pStyle w:val="ListParagraph"/>
        <w:numPr>
          <w:ilvl w:val="0"/>
          <w:numId w:val="8"/>
        </w:numPr>
        <w:spacing w:line="276" w:lineRule="auto"/>
        <w:ind w:left="1080"/>
        <w:jc w:val="both"/>
        <w:rPr>
          <w:rFonts w:ascii="Palatino Linotype" w:hAnsi="Palatino Linotype"/>
        </w:rPr>
      </w:pPr>
      <w:r w:rsidRPr="00683801">
        <w:rPr>
          <w:rFonts w:ascii="Palatino Linotype" w:hAnsi="Palatino Linotype"/>
        </w:rPr>
        <w:t>Student Finance England</w:t>
      </w:r>
    </w:p>
    <w:p w14:paraId="1CC7DABA" w14:textId="3457E994" w:rsidR="00D44A89" w:rsidRPr="00683801" w:rsidRDefault="00D44A89" w:rsidP="00F71EAD">
      <w:pPr>
        <w:pStyle w:val="ListParagraph"/>
        <w:spacing w:line="276" w:lineRule="auto"/>
        <w:ind w:left="1080"/>
        <w:jc w:val="both"/>
        <w:rPr>
          <w:rFonts w:ascii="Palatino Linotype" w:hAnsi="Palatino Linotype"/>
        </w:rPr>
      </w:pPr>
      <w:r w:rsidRPr="00683801">
        <w:rPr>
          <w:rFonts w:ascii="Palatino Linotype" w:hAnsi="Palatino Linotype"/>
        </w:rPr>
        <w:t>T: 0300 100 0607</w:t>
      </w:r>
    </w:p>
    <w:p w14:paraId="48F385FA" w14:textId="7AC610AC" w:rsidR="00D44A89" w:rsidRPr="00683801" w:rsidRDefault="00D44A89" w:rsidP="00F71EAD">
      <w:pPr>
        <w:pStyle w:val="NormalWeb"/>
        <w:spacing w:before="0" w:beforeAutospacing="0" w:after="0" w:afterAutospacing="0" w:line="276" w:lineRule="auto"/>
        <w:ind w:left="1080"/>
        <w:jc w:val="both"/>
        <w:rPr>
          <w:rStyle w:val="Hyperlink"/>
          <w:rFonts w:ascii="Palatino Linotype" w:hAnsi="Palatino Linotype" w:cs="Arial"/>
          <w:color w:val="E10177"/>
        </w:rPr>
      </w:pPr>
      <w:r w:rsidRPr="00683801">
        <w:rPr>
          <w:rFonts w:ascii="Palatino Linotype" w:hAnsi="Palatino Linotype"/>
        </w:rPr>
        <w:t xml:space="preserve">W: </w:t>
      </w:r>
      <w:hyperlink r:id="rId10" w:tgtFrame="_blank" w:history="1">
        <w:r w:rsidRPr="00683801">
          <w:rPr>
            <w:rStyle w:val="Hyperlink"/>
            <w:rFonts w:ascii="Palatino Linotype" w:hAnsi="Palatino Linotype" w:cs="Arial"/>
            <w:color w:val="E10177"/>
          </w:rPr>
          <w:t>www.gov.uk/disabled-students-allowances-dsas</w:t>
        </w:r>
      </w:hyperlink>
    </w:p>
    <w:p w14:paraId="1B7A81EF" w14:textId="77777777" w:rsidR="00D54962" w:rsidRPr="00683801" w:rsidRDefault="00D54962" w:rsidP="00F71EAD">
      <w:pPr>
        <w:pStyle w:val="NormalWeb"/>
        <w:spacing w:before="0" w:beforeAutospacing="0" w:after="0" w:afterAutospacing="0" w:line="276" w:lineRule="auto"/>
        <w:ind w:left="1080"/>
        <w:jc w:val="both"/>
        <w:rPr>
          <w:rFonts w:ascii="Palatino Linotype" w:hAnsi="Palatino Linotype" w:cs="Arial"/>
          <w:color w:val="000000"/>
        </w:rPr>
      </w:pPr>
    </w:p>
    <w:p w14:paraId="0C21CB0B" w14:textId="77777777" w:rsidR="003C0285" w:rsidRPr="00683801" w:rsidRDefault="00D44A89" w:rsidP="00F71EAD">
      <w:pPr>
        <w:pStyle w:val="ListParagraph"/>
        <w:numPr>
          <w:ilvl w:val="0"/>
          <w:numId w:val="8"/>
        </w:numPr>
        <w:spacing w:line="276" w:lineRule="auto"/>
        <w:ind w:left="1080"/>
        <w:jc w:val="both"/>
        <w:rPr>
          <w:rStyle w:val="Strong"/>
          <w:rFonts w:ascii="Palatino Linotype" w:hAnsi="Palatino Linotype" w:cs="Arial"/>
          <w:b w:val="0"/>
          <w:bCs w:val="0"/>
          <w:color w:val="000000"/>
        </w:rPr>
      </w:pPr>
      <w:bookmarkStart w:id="0" w:name="_GoBack"/>
      <w:bookmarkEnd w:id="0"/>
      <w:r w:rsidRPr="00683801">
        <w:rPr>
          <w:rStyle w:val="Strong"/>
          <w:rFonts w:ascii="Palatino Linotype" w:hAnsi="Palatino Linotype" w:cs="Arial"/>
          <w:b w:val="0"/>
          <w:bCs w:val="0"/>
          <w:color w:val="000000"/>
        </w:rPr>
        <w:t>Student Finance Wales</w:t>
      </w:r>
    </w:p>
    <w:p w14:paraId="59CD408A" w14:textId="77777777" w:rsidR="003C0285" w:rsidRPr="00683801" w:rsidRDefault="00D44A89" w:rsidP="00F71EAD">
      <w:pPr>
        <w:pStyle w:val="ListParagraph"/>
        <w:spacing w:line="276" w:lineRule="auto"/>
        <w:ind w:left="1080"/>
        <w:jc w:val="both"/>
        <w:rPr>
          <w:rFonts w:ascii="Palatino Linotype" w:hAnsi="Palatino Linotype" w:cs="Arial"/>
          <w:color w:val="000000"/>
        </w:rPr>
      </w:pPr>
      <w:r w:rsidRPr="00683801">
        <w:rPr>
          <w:rFonts w:ascii="Palatino Linotype" w:hAnsi="Palatino Linotype" w:cs="Arial"/>
          <w:color w:val="000000"/>
        </w:rPr>
        <w:t>T: 0300 200 450</w:t>
      </w:r>
    </w:p>
    <w:p w14:paraId="0077A3CE" w14:textId="3231DB74" w:rsidR="00D44A89" w:rsidRPr="00683801" w:rsidRDefault="00D44A89" w:rsidP="00F71EAD">
      <w:pPr>
        <w:pStyle w:val="ListParagraph"/>
        <w:spacing w:line="276" w:lineRule="auto"/>
        <w:ind w:left="1080"/>
        <w:jc w:val="both"/>
        <w:rPr>
          <w:rFonts w:ascii="Palatino Linotype" w:hAnsi="Palatino Linotype" w:cs="Arial"/>
          <w:color w:val="000000"/>
        </w:rPr>
      </w:pPr>
      <w:r w:rsidRPr="00683801">
        <w:rPr>
          <w:rFonts w:ascii="Palatino Linotype" w:hAnsi="Palatino Linotype" w:cs="Arial"/>
          <w:color w:val="000000"/>
        </w:rPr>
        <w:t>W: </w:t>
      </w:r>
      <w:hyperlink r:id="rId11" w:tgtFrame="_blank" w:history="1">
        <w:r w:rsidRPr="00683801">
          <w:rPr>
            <w:rStyle w:val="Hyperlink"/>
            <w:rFonts w:ascii="Palatino Linotype" w:hAnsi="Palatino Linotype" w:cs="Arial"/>
            <w:color w:val="E10177"/>
          </w:rPr>
          <w:t>www.studentfinancewales.co.uk</w:t>
        </w:r>
      </w:hyperlink>
    </w:p>
    <w:p w14:paraId="6300BA16" w14:textId="77777777" w:rsidR="00D44A89" w:rsidRPr="00683801" w:rsidRDefault="00D44A89" w:rsidP="00683801">
      <w:pPr>
        <w:spacing w:line="360" w:lineRule="auto"/>
        <w:jc w:val="both"/>
        <w:rPr>
          <w:rFonts w:ascii="Palatino Linotype" w:hAnsi="Palatino Linotype"/>
        </w:rPr>
      </w:pPr>
    </w:p>
    <w:p w14:paraId="2CB41664" w14:textId="77777777" w:rsidR="002E31E2" w:rsidRPr="00683801" w:rsidRDefault="002E31E2" w:rsidP="00683801">
      <w:pPr>
        <w:spacing w:line="360" w:lineRule="auto"/>
        <w:jc w:val="both"/>
        <w:rPr>
          <w:rFonts w:ascii="Palatino Linotype" w:hAnsi="Palatino Linotype"/>
        </w:rPr>
      </w:pPr>
    </w:p>
    <w:p w14:paraId="43DF9503" w14:textId="77777777" w:rsidR="00585134" w:rsidRPr="00683801" w:rsidRDefault="00585134" w:rsidP="00683801">
      <w:pPr>
        <w:spacing w:line="360" w:lineRule="auto"/>
        <w:jc w:val="both"/>
        <w:rPr>
          <w:rFonts w:ascii="Palatino Linotype" w:hAnsi="Palatino Linotype"/>
        </w:rPr>
      </w:pPr>
    </w:p>
    <w:p w14:paraId="494B8318" w14:textId="77777777" w:rsidR="001E6552" w:rsidRPr="00683801" w:rsidRDefault="001E6552" w:rsidP="00683801">
      <w:pPr>
        <w:spacing w:line="360" w:lineRule="auto"/>
        <w:jc w:val="both"/>
        <w:rPr>
          <w:rFonts w:ascii="Palatino Linotype" w:hAnsi="Palatino Linotype"/>
        </w:rPr>
      </w:pPr>
    </w:p>
    <w:p w14:paraId="09EF61E9" w14:textId="77777777" w:rsidR="00683801" w:rsidRPr="00683801" w:rsidRDefault="00683801">
      <w:pPr>
        <w:spacing w:line="360" w:lineRule="auto"/>
        <w:jc w:val="both"/>
        <w:rPr>
          <w:rFonts w:ascii="Palatino Linotype" w:hAnsi="Palatino Linotype"/>
        </w:rPr>
      </w:pPr>
    </w:p>
    <w:sectPr w:rsidR="00683801" w:rsidRPr="00683801" w:rsidSect="007618A4">
      <w:footerReference w:type="default" r:id="rId12"/>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A72B" w14:textId="77777777" w:rsidR="001F19C4" w:rsidRDefault="001F19C4" w:rsidP="00D54962">
      <w:r>
        <w:separator/>
      </w:r>
    </w:p>
  </w:endnote>
  <w:endnote w:type="continuationSeparator" w:id="0">
    <w:p w14:paraId="6108A162" w14:textId="77777777" w:rsidR="001F19C4" w:rsidRDefault="001F19C4" w:rsidP="00D5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805855"/>
      <w:docPartObj>
        <w:docPartGallery w:val="Page Numbers (Bottom of Page)"/>
        <w:docPartUnique/>
      </w:docPartObj>
    </w:sdtPr>
    <w:sdtEndPr>
      <w:rPr>
        <w:rFonts w:ascii="Palatino Linotype" w:hAnsi="Palatino Linotype"/>
        <w:noProof/>
        <w:sz w:val="20"/>
        <w:szCs w:val="20"/>
      </w:rPr>
    </w:sdtEndPr>
    <w:sdtContent>
      <w:p w14:paraId="0973F4C6" w14:textId="56CF3E32" w:rsidR="00D54962" w:rsidRPr="00D54962" w:rsidRDefault="00D54962">
        <w:pPr>
          <w:pStyle w:val="Footer"/>
          <w:jc w:val="center"/>
          <w:rPr>
            <w:rFonts w:ascii="Palatino Linotype" w:hAnsi="Palatino Linotype"/>
            <w:sz w:val="20"/>
            <w:szCs w:val="20"/>
          </w:rPr>
        </w:pPr>
        <w:r w:rsidRPr="00D54962">
          <w:rPr>
            <w:rFonts w:ascii="Palatino Linotype" w:hAnsi="Palatino Linotype"/>
            <w:sz w:val="20"/>
            <w:szCs w:val="20"/>
          </w:rPr>
          <w:fldChar w:fldCharType="begin"/>
        </w:r>
        <w:r w:rsidRPr="00D54962">
          <w:rPr>
            <w:rFonts w:ascii="Palatino Linotype" w:hAnsi="Palatino Linotype"/>
            <w:sz w:val="20"/>
            <w:szCs w:val="20"/>
          </w:rPr>
          <w:instrText xml:space="preserve"> PAGE   \* MERGEFORMAT </w:instrText>
        </w:r>
        <w:r w:rsidRPr="00D54962">
          <w:rPr>
            <w:rFonts w:ascii="Palatino Linotype" w:hAnsi="Palatino Linotype"/>
            <w:sz w:val="20"/>
            <w:szCs w:val="20"/>
          </w:rPr>
          <w:fldChar w:fldCharType="separate"/>
        </w:r>
        <w:r w:rsidRPr="00D54962">
          <w:rPr>
            <w:rFonts w:ascii="Palatino Linotype" w:hAnsi="Palatino Linotype"/>
            <w:noProof/>
            <w:sz w:val="20"/>
            <w:szCs w:val="20"/>
          </w:rPr>
          <w:t>2</w:t>
        </w:r>
        <w:r w:rsidRPr="00D54962">
          <w:rPr>
            <w:rFonts w:ascii="Palatino Linotype" w:hAnsi="Palatino Linotype"/>
            <w:noProof/>
            <w:sz w:val="20"/>
            <w:szCs w:val="20"/>
          </w:rPr>
          <w:fldChar w:fldCharType="end"/>
        </w:r>
      </w:p>
    </w:sdtContent>
  </w:sdt>
  <w:p w14:paraId="5BE4842A" w14:textId="77777777" w:rsidR="00D54962" w:rsidRDefault="00D5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7551" w14:textId="77777777" w:rsidR="001F19C4" w:rsidRDefault="001F19C4" w:rsidP="00D54962">
      <w:r>
        <w:separator/>
      </w:r>
    </w:p>
  </w:footnote>
  <w:footnote w:type="continuationSeparator" w:id="0">
    <w:p w14:paraId="4AF30FE0" w14:textId="77777777" w:rsidR="001F19C4" w:rsidRDefault="001F19C4" w:rsidP="00D5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719A1"/>
    <w:multiLevelType w:val="hybridMultilevel"/>
    <w:tmpl w:val="B3B83E18"/>
    <w:lvl w:ilvl="0" w:tplc="0809000F">
      <w:start w:val="1"/>
      <w:numFmt w:val="decimal"/>
      <w:lvlText w:val="%1."/>
      <w:lvlJc w:val="left"/>
      <w:pPr>
        <w:ind w:left="720" w:hanging="360"/>
      </w:pPr>
      <w:rPr>
        <w:rFonts w:hint="default"/>
      </w:rPr>
    </w:lvl>
    <w:lvl w:ilvl="1" w:tplc="0809000D">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0C1"/>
    <w:multiLevelType w:val="multilevel"/>
    <w:tmpl w:val="17046E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2144694B"/>
    <w:multiLevelType w:val="hybridMultilevel"/>
    <w:tmpl w:val="64603EDA"/>
    <w:lvl w:ilvl="0" w:tplc="EBAE2BFC">
      <w:start w:val="13"/>
      <w:numFmt w:val="bullet"/>
      <w:lvlText w:val="-"/>
      <w:lvlJc w:val="left"/>
      <w:pPr>
        <w:ind w:left="25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166FB"/>
    <w:multiLevelType w:val="hybridMultilevel"/>
    <w:tmpl w:val="FF9245F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35921"/>
    <w:multiLevelType w:val="hybridMultilevel"/>
    <w:tmpl w:val="0C405982"/>
    <w:lvl w:ilvl="0" w:tplc="EBAE2BFC">
      <w:start w:val="13"/>
      <w:numFmt w:val="bullet"/>
      <w:lvlText w:val="-"/>
      <w:lvlJc w:val="left"/>
      <w:pPr>
        <w:ind w:left="25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929CE"/>
    <w:multiLevelType w:val="hybridMultilevel"/>
    <w:tmpl w:val="E4CC0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0A2FEA"/>
    <w:multiLevelType w:val="hybridMultilevel"/>
    <w:tmpl w:val="B22016E4"/>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2046"/>
    <w:multiLevelType w:val="hybridMultilevel"/>
    <w:tmpl w:val="4C62A3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356B02"/>
    <w:multiLevelType w:val="hybridMultilevel"/>
    <w:tmpl w:val="F8C4F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1F1F02"/>
    <w:multiLevelType w:val="hybridMultilevel"/>
    <w:tmpl w:val="715A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B196C"/>
    <w:multiLevelType w:val="hybridMultilevel"/>
    <w:tmpl w:val="D0D28B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368BB"/>
    <w:multiLevelType w:val="hybridMultilevel"/>
    <w:tmpl w:val="F0D6DDD4"/>
    <w:lvl w:ilvl="0" w:tplc="EBAE2BFC">
      <w:start w:val="13"/>
      <w:numFmt w:val="bullet"/>
      <w:lvlText w:val="-"/>
      <w:lvlJc w:val="left"/>
      <w:pPr>
        <w:ind w:left="2520" w:hanging="360"/>
      </w:pPr>
      <w:rPr>
        <w:rFonts w:ascii="Palatino Linotype" w:eastAsiaTheme="minorHAnsi" w:hAnsi="Palatino Linotype"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9604A7A"/>
    <w:multiLevelType w:val="hybridMultilevel"/>
    <w:tmpl w:val="BC300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5D7077B"/>
    <w:multiLevelType w:val="hybridMultilevel"/>
    <w:tmpl w:val="4B4648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6EF776B"/>
    <w:multiLevelType w:val="hybridMultilevel"/>
    <w:tmpl w:val="426223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13"/>
  </w:num>
  <w:num w:numId="5">
    <w:abstractNumId w:val="6"/>
  </w:num>
  <w:num w:numId="6">
    <w:abstractNumId w:val="0"/>
  </w:num>
  <w:num w:numId="7">
    <w:abstractNumId w:val="9"/>
  </w:num>
  <w:num w:numId="8">
    <w:abstractNumId w:val="10"/>
  </w:num>
  <w:num w:numId="9">
    <w:abstractNumId w:val="12"/>
  </w:num>
  <w:num w:numId="10">
    <w:abstractNumId w:val="5"/>
  </w:num>
  <w:num w:numId="11">
    <w:abstractNumId w:val="3"/>
  </w:num>
  <w:num w:numId="12">
    <w:abstractNumId w:val="4"/>
  </w:num>
  <w:num w:numId="13">
    <w:abstractNumId w:val="1"/>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34"/>
    <w:rsid w:val="000D41BB"/>
    <w:rsid w:val="001D297D"/>
    <w:rsid w:val="001E6552"/>
    <w:rsid w:val="001F19C4"/>
    <w:rsid w:val="00247469"/>
    <w:rsid w:val="002E31E2"/>
    <w:rsid w:val="002E7D8B"/>
    <w:rsid w:val="00385478"/>
    <w:rsid w:val="003C0285"/>
    <w:rsid w:val="00404D00"/>
    <w:rsid w:val="00585134"/>
    <w:rsid w:val="006261FA"/>
    <w:rsid w:val="00683801"/>
    <w:rsid w:val="006A0221"/>
    <w:rsid w:val="006B5FE6"/>
    <w:rsid w:val="00750BBF"/>
    <w:rsid w:val="007618A4"/>
    <w:rsid w:val="007A3BA9"/>
    <w:rsid w:val="007F1902"/>
    <w:rsid w:val="00825C03"/>
    <w:rsid w:val="00B14D90"/>
    <w:rsid w:val="00BD4D48"/>
    <w:rsid w:val="00D44A89"/>
    <w:rsid w:val="00D54962"/>
    <w:rsid w:val="00D55441"/>
    <w:rsid w:val="00E12196"/>
    <w:rsid w:val="00E71045"/>
    <w:rsid w:val="00F7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7F68"/>
  <w14:defaultImageDpi w14:val="32767"/>
  <w15:chartTrackingRefBased/>
  <w15:docId w15:val="{6C34D0A5-B3F6-1D4B-B268-70CA9808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8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6552"/>
  </w:style>
  <w:style w:type="character" w:styleId="Hyperlink">
    <w:name w:val="Hyperlink"/>
    <w:basedOn w:val="DefaultParagraphFont"/>
    <w:uiPriority w:val="99"/>
    <w:unhideWhenUsed/>
    <w:rsid w:val="001E6552"/>
    <w:rPr>
      <w:color w:val="0000FF"/>
      <w:u w:val="single"/>
    </w:rPr>
  </w:style>
  <w:style w:type="character" w:styleId="UnresolvedMention">
    <w:name w:val="Unresolved Mention"/>
    <w:basedOn w:val="DefaultParagraphFont"/>
    <w:uiPriority w:val="99"/>
    <w:rsid w:val="002E31E2"/>
    <w:rPr>
      <w:color w:val="605E5C"/>
      <w:shd w:val="clear" w:color="auto" w:fill="E1DFDD"/>
    </w:rPr>
  </w:style>
  <w:style w:type="paragraph" w:styleId="ListParagraph">
    <w:name w:val="List Paragraph"/>
    <w:basedOn w:val="Normal"/>
    <w:uiPriority w:val="34"/>
    <w:qFormat/>
    <w:rsid w:val="002E31E2"/>
    <w:pPr>
      <w:ind w:left="720"/>
      <w:contextualSpacing/>
    </w:pPr>
  </w:style>
  <w:style w:type="paragraph" w:styleId="NormalWeb">
    <w:name w:val="Normal (Web)"/>
    <w:basedOn w:val="Normal"/>
    <w:uiPriority w:val="99"/>
    <w:semiHidden/>
    <w:unhideWhenUsed/>
    <w:rsid w:val="007F190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44A89"/>
    <w:rPr>
      <w:color w:val="954F72" w:themeColor="followedHyperlink"/>
      <w:u w:val="single"/>
    </w:rPr>
  </w:style>
  <w:style w:type="character" w:styleId="Strong">
    <w:name w:val="Strong"/>
    <w:basedOn w:val="DefaultParagraphFont"/>
    <w:uiPriority w:val="22"/>
    <w:qFormat/>
    <w:rsid w:val="00D44A89"/>
    <w:rPr>
      <w:b/>
      <w:bCs/>
    </w:rPr>
  </w:style>
  <w:style w:type="paragraph" w:styleId="Header">
    <w:name w:val="header"/>
    <w:basedOn w:val="Normal"/>
    <w:link w:val="HeaderChar"/>
    <w:uiPriority w:val="99"/>
    <w:unhideWhenUsed/>
    <w:rsid w:val="00D54962"/>
    <w:pPr>
      <w:tabs>
        <w:tab w:val="center" w:pos="4513"/>
        <w:tab w:val="right" w:pos="9026"/>
      </w:tabs>
    </w:pPr>
  </w:style>
  <w:style w:type="character" w:customStyle="1" w:styleId="HeaderChar">
    <w:name w:val="Header Char"/>
    <w:basedOn w:val="DefaultParagraphFont"/>
    <w:link w:val="Header"/>
    <w:uiPriority w:val="99"/>
    <w:rsid w:val="00D54962"/>
  </w:style>
  <w:style w:type="paragraph" w:styleId="Footer">
    <w:name w:val="footer"/>
    <w:basedOn w:val="Normal"/>
    <w:link w:val="FooterChar"/>
    <w:uiPriority w:val="99"/>
    <w:unhideWhenUsed/>
    <w:rsid w:val="00D54962"/>
    <w:pPr>
      <w:tabs>
        <w:tab w:val="center" w:pos="4513"/>
        <w:tab w:val="right" w:pos="9026"/>
      </w:tabs>
    </w:pPr>
  </w:style>
  <w:style w:type="character" w:customStyle="1" w:styleId="FooterChar">
    <w:name w:val="Footer Char"/>
    <w:basedOn w:val="DefaultParagraphFont"/>
    <w:link w:val="Footer"/>
    <w:uiPriority w:val="99"/>
    <w:rsid w:val="00D54962"/>
  </w:style>
  <w:style w:type="character" w:customStyle="1" w:styleId="Heading1Char">
    <w:name w:val="Heading 1 Char"/>
    <w:basedOn w:val="DefaultParagraphFont"/>
    <w:link w:val="Heading1"/>
    <w:uiPriority w:val="9"/>
    <w:rsid w:val="006838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8111">
      <w:bodyDiv w:val="1"/>
      <w:marLeft w:val="0"/>
      <w:marRight w:val="0"/>
      <w:marTop w:val="0"/>
      <w:marBottom w:val="0"/>
      <w:divBdr>
        <w:top w:val="none" w:sz="0" w:space="0" w:color="auto"/>
        <w:left w:val="none" w:sz="0" w:space="0" w:color="auto"/>
        <w:bottom w:val="none" w:sz="0" w:space="0" w:color="auto"/>
        <w:right w:val="none" w:sz="0" w:space="0" w:color="auto"/>
      </w:divBdr>
    </w:div>
    <w:div w:id="614872751">
      <w:bodyDiv w:val="1"/>
      <w:marLeft w:val="0"/>
      <w:marRight w:val="0"/>
      <w:marTop w:val="0"/>
      <w:marBottom w:val="0"/>
      <w:divBdr>
        <w:top w:val="none" w:sz="0" w:space="0" w:color="auto"/>
        <w:left w:val="none" w:sz="0" w:space="0" w:color="auto"/>
        <w:bottom w:val="none" w:sz="0" w:space="0" w:color="auto"/>
        <w:right w:val="none" w:sz="0" w:space="0" w:color="auto"/>
      </w:divBdr>
      <w:divsChild>
        <w:div w:id="297539069">
          <w:blockQuote w:val="1"/>
          <w:marLeft w:val="600"/>
          <w:marRight w:val="0"/>
          <w:marTop w:val="0"/>
          <w:marBottom w:val="0"/>
          <w:divBdr>
            <w:top w:val="none" w:sz="0" w:space="0" w:color="auto"/>
            <w:left w:val="none" w:sz="0" w:space="0" w:color="auto"/>
            <w:bottom w:val="none" w:sz="0" w:space="0" w:color="auto"/>
            <w:right w:val="none" w:sz="0" w:space="0" w:color="auto"/>
          </w:divBdr>
          <w:divsChild>
            <w:div w:id="432701007">
              <w:marLeft w:val="0"/>
              <w:marRight w:val="0"/>
              <w:marTop w:val="0"/>
              <w:marBottom w:val="0"/>
              <w:divBdr>
                <w:top w:val="none" w:sz="0" w:space="0" w:color="auto"/>
                <w:left w:val="none" w:sz="0" w:space="0" w:color="auto"/>
                <w:bottom w:val="none" w:sz="0" w:space="0" w:color="auto"/>
                <w:right w:val="none" w:sz="0" w:space="0" w:color="auto"/>
              </w:divBdr>
            </w:div>
            <w:div w:id="1237011225">
              <w:marLeft w:val="0"/>
              <w:marRight w:val="0"/>
              <w:marTop w:val="0"/>
              <w:marBottom w:val="0"/>
              <w:divBdr>
                <w:top w:val="none" w:sz="0" w:space="0" w:color="auto"/>
                <w:left w:val="none" w:sz="0" w:space="0" w:color="auto"/>
                <w:bottom w:val="none" w:sz="0" w:space="0" w:color="auto"/>
                <w:right w:val="none" w:sz="0" w:space="0" w:color="auto"/>
              </w:divBdr>
            </w:div>
            <w:div w:id="381096106">
              <w:marLeft w:val="0"/>
              <w:marRight w:val="0"/>
              <w:marTop w:val="0"/>
              <w:marBottom w:val="0"/>
              <w:divBdr>
                <w:top w:val="none" w:sz="0" w:space="0" w:color="auto"/>
                <w:left w:val="none" w:sz="0" w:space="0" w:color="auto"/>
                <w:bottom w:val="none" w:sz="0" w:space="0" w:color="auto"/>
                <w:right w:val="none" w:sz="0" w:space="0" w:color="auto"/>
              </w:divBdr>
            </w:div>
            <w:div w:id="1291017904">
              <w:marLeft w:val="0"/>
              <w:marRight w:val="0"/>
              <w:marTop w:val="0"/>
              <w:marBottom w:val="0"/>
              <w:divBdr>
                <w:top w:val="none" w:sz="0" w:space="0" w:color="auto"/>
                <w:left w:val="none" w:sz="0" w:space="0" w:color="auto"/>
                <w:bottom w:val="none" w:sz="0" w:space="0" w:color="auto"/>
                <w:right w:val="none" w:sz="0" w:space="0" w:color="auto"/>
              </w:divBdr>
            </w:div>
            <w:div w:id="461193059">
              <w:marLeft w:val="0"/>
              <w:marRight w:val="0"/>
              <w:marTop w:val="0"/>
              <w:marBottom w:val="0"/>
              <w:divBdr>
                <w:top w:val="none" w:sz="0" w:space="0" w:color="auto"/>
                <w:left w:val="none" w:sz="0" w:space="0" w:color="auto"/>
                <w:bottom w:val="none" w:sz="0" w:space="0" w:color="auto"/>
                <w:right w:val="none" w:sz="0" w:space="0" w:color="auto"/>
              </w:divBdr>
            </w:div>
            <w:div w:id="1424188039">
              <w:marLeft w:val="0"/>
              <w:marRight w:val="0"/>
              <w:marTop w:val="0"/>
              <w:marBottom w:val="0"/>
              <w:divBdr>
                <w:top w:val="none" w:sz="0" w:space="0" w:color="auto"/>
                <w:left w:val="none" w:sz="0" w:space="0" w:color="auto"/>
                <w:bottom w:val="none" w:sz="0" w:space="0" w:color="auto"/>
                <w:right w:val="none" w:sz="0" w:space="0" w:color="auto"/>
              </w:divBdr>
            </w:div>
            <w:div w:id="1884370017">
              <w:marLeft w:val="0"/>
              <w:marRight w:val="0"/>
              <w:marTop w:val="0"/>
              <w:marBottom w:val="0"/>
              <w:divBdr>
                <w:top w:val="none" w:sz="0" w:space="0" w:color="auto"/>
                <w:left w:val="none" w:sz="0" w:space="0" w:color="auto"/>
                <w:bottom w:val="none" w:sz="0" w:space="0" w:color="auto"/>
                <w:right w:val="none" w:sz="0" w:space="0" w:color="auto"/>
              </w:divBdr>
            </w:div>
            <w:div w:id="114032971">
              <w:marLeft w:val="0"/>
              <w:marRight w:val="0"/>
              <w:marTop w:val="0"/>
              <w:marBottom w:val="0"/>
              <w:divBdr>
                <w:top w:val="none" w:sz="0" w:space="0" w:color="auto"/>
                <w:left w:val="none" w:sz="0" w:space="0" w:color="auto"/>
                <w:bottom w:val="none" w:sz="0" w:space="0" w:color="auto"/>
                <w:right w:val="none" w:sz="0" w:space="0" w:color="auto"/>
              </w:divBdr>
            </w:div>
            <w:div w:id="718748961">
              <w:marLeft w:val="0"/>
              <w:marRight w:val="0"/>
              <w:marTop w:val="0"/>
              <w:marBottom w:val="0"/>
              <w:divBdr>
                <w:top w:val="none" w:sz="0" w:space="0" w:color="auto"/>
                <w:left w:val="none" w:sz="0" w:space="0" w:color="auto"/>
                <w:bottom w:val="none" w:sz="0" w:space="0" w:color="auto"/>
                <w:right w:val="none" w:sz="0" w:space="0" w:color="auto"/>
              </w:divBdr>
            </w:div>
            <w:div w:id="619536613">
              <w:marLeft w:val="0"/>
              <w:marRight w:val="0"/>
              <w:marTop w:val="0"/>
              <w:marBottom w:val="0"/>
              <w:divBdr>
                <w:top w:val="none" w:sz="0" w:space="0" w:color="auto"/>
                <w:left w:val="none" w:sz="0" w:space="0" w:color="auto"/>
                <w:bottom w:val="none" w:sz="0" w:space="0" w:color="auto"/>
                <w:right w:val="none" w:sz="0" w:space="0" w:color="auto"/>
              </w:divBdr>
            </w:div>
            <w:div w:id="15705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50544">
      <w:bodyDiv w:val="1"/>
      <w:marLeft w:val="0"/>
      <w:marRight w:val="0"/>
      <w:marTop w:val="0"/>
      <w:marBottom w:val="0"/>
      <w:divBdr>
        <w:top w:val="none" w:sz="0" w:space="0" w:color="auto"/>
        <w:left w:val="none" w:sz="0" w:space="0" w:color="auto"/>
        <w:bottom w:val="none" w:sz="0" w:space="0" w:color="auto"/>
        <w:right w:val="none" w:sz="0" w:space="0" w:color="auto"/>
      </w:divBdr>
      <w:divsChild>
        <w:div w:id="1750927444">
          <w:marLeft w:val="0"/>
          <w:marRight w:val="0"/>
          <w:marTop w:val="0"/>
          <w:marBottom w:val="0"/>
          <w:divBdr>
            <w:top w:val="none" w:sz="0" w:space="0" w:color="auto"/>
            <w:left w:val="none" w:sz="0" w:space="0" w:color="auto"/>
            <w:bottom w:val="none" w:sz="0" w:space="0" w:color="auto"/>
            <w:right w:val="none" w:sz="0" w:space="0" w:color="auto"/>
          </w:divBdr>
        </w:div>
        <w:div w:id="313880728">
          <w:marLeft w:val="0"/>
          <w:marRight w:val="0"/>
          <w:marTop w:val="0"/>
          <w:marBottom w:val="0"/>
          <w:divBdr>
            <w:top w:val="none" w:sz="0" w:space="0" w:color="auto"/>
            <w:left w:val="none" w:sz="0" w:space="0" w:color="auto"/>
            <w:bottom w:val="none" w:sz="0" w:space="0" w:color="auto"/>
            <w:right w:val="none" w:sz="0" w:space="0" w:color="auto"/>
          </w:divBdr>
        </w:div>
        <w:div w:id="380832021">
          <w:marLeft w:val="0"/>
          <w:marRight w:val="0"/>
          <w:marTop w:val="0"/>
          <w:marBottom w:val="0"/>
          <w:divBdr>
            <w:top w:val="none" w:sz="0" w:space="0" w:color="auto"/>
            <w:left w:val="none" w:sz="0" w:space="0" w:color="auto"/>
            <w:bottom w:val="none" w:sz="0" w:space="0" w:color="auto"/>
            <w:right w:val="none" w:sz="0" w:space="0" w:color="auto"/>
          </w:divBdr>
        </w:div>
        <w:div w:id="1859350033">
          <w:marLeft w:val="0"/>
          <w:marRight w:val="0"/>
          <w:marTop w:val="0"/>
          <w:marBottom w:val="0"/>
          <w:divBdr>
            <w:top w:val="none" w:sz="0" w:space="0" w:color="auto"/>
            <w:left w:val="none" w:sz="0" w:space="0" w:color="auto"/>
            <w:bottom w:val="none" w:sz="0" w:space="0" w:color="auto"/>
            <w:right w:val="none" w:sz="0" w:space="0" w:color="auto"/>
          </w:divBdr>
        </w:div>
        <w:div w:id="960499969">
          <w:marLeft w:val="0"/>
          <w:marRight w:val="0"/>
          <w:marTop w:val="0"/>
          <w:marBottom w:val="0"/>
          <w:divBdr>
            <w:top w:val="none" w:sz="0" w:space="0" w:color="auto"/>
            <w:left w:val="none" w:sz="0" w:space="0" w:color="auto"/>
            <w:bottom w:val="none" w:sz="0" w:space="0" w:color="auto"/>
            <w:right w:val="none" w:sz="0" w:space="0" w:color="auto"/>
          </w:divBdr>
        </w:div>
        <w:div w:id="1335306586">
          <w:marLeft w:val="0"/>
          <w:marRight w:val="0"/>
          <w:marTop w:val="0"/>
          <w:marBottom w:val="0"/>
          <w:divBdr>
            <w:top w:val="none" w:sz="0" w:space="0" w:color="auto"/>
            <w:left w:val="none" w:sz="0" w:space="0" w:color="auto"/>
            <w:bottom w:val="none" w:sz="0" w:space="0" w:color="auto"/>
            <w:right w:val="none" w:sz="0" w:space="0" w:color="auto"/>
          </w:divBdr>
        </w:div>
        <w:div w:id="1891653184">
          <w:marLeft w:val="0"/>
          <w:marRight w:val="0"/>
          <w:marTop w:val="0"/>
          <w:marBottom w:val="0"/>
          <w:divBdr>
            <w:top w:val="none" w:sz="0" w:space="0" w:color="auto"/>
            <w:left w:val="none" w:sz="0" w:space="0" w:color="auto"/>
            <w:bottom w:val="none" w:sz="0" w:space="0" w:color="auto"/>
            <w:right w:val="none" w:sz="0" w:space="0" w:color="auto"/>
          </w:divBdr>
        </w:div>
        <w:div w:id="151607097">
          <w:marLeft w:val="0"/>
          <w:marRight w:val="0"/>
          <w:marTop w:val="0"/>
          <w:marBottom w:val="0"/>
          <w:divBdr>
            <w:top w:val="none" w:sz="0" w:space="0" w:color="auto"/>
            <w:left w:val="none" w:sz="0" w:space="0" w:color="auto"/>
            <w:bottom w:val="none" w:sz="0" w:space="0" w:color="auto"/>
            <w:right w:val="none" w:sz="0" w:space="0" w:color="auto"/>
          </w:divBdr>
        </w:div>
        <w:div w:id="1417941346">
          <w:marLeft w:val="0"/>
          <w:marRight w:val="0"/>
          <w:marTop w:val="0"/>
          <w:marBottom w:val="0"/>
          <w:divBdr>
            <w:top w:val="none" w:sz="0" w:space="0" w:color="auto"/>
            <w:left w:val="none" w:sz="0" w:space="0" w:color="auto"/>
            <w:bottom w:val="none" w:sz="0" w:space="0" w:color="auto"/>
            <w:right w:val="none" w:sz="0" w:space="0" w:color="auto"/>
          </w:divBdr>
        </w:div>
        <w:div w:id="1764034461">
          <w:marLeft w:val="0"/>
          <w:marRight w:val="0"/>
          <w:marTop w:val="0"/>
          <w:marBottom w:val="0"/>
          <w:divBdr>
            <w:top w:val="none" w:sz="0" w:space="0" w:color="auto"/>
            <w:left w:val="none" w:sz="0" w:space="0" w:color="auto"/>
            <w:bottom w:val="none" w:sz="0" w:space="0" w:color="auto"/>
            <w:right w:val="none" w:sz="0" w:space="0" w:color="auto"/>
          </w:divBdr>
        </w:div>
        <w:div w:id="759301512">
          <w:marLeft w:val="0"/>
          <w:marRight w:val="0"/>
          <w:marTop w:val="0"/>
          <w:marBottom w:val="0"/>
          <w:divBdr>
            <w:top w:val="none" w:sz="0" w:space="0" w:color="auto"/>
            <w:left w:val="none" w:sz="0" w:space="0" w:color="auto"/>
            <w:bottom w:val="none" w:sz="0" w:space="0" w:color="auto"/>
            <w:right w:val="none" w:sz="0" w:space="0" w:color="auto"/>
          </w:divBdr>
        </w:div>
        <w:div w:id="734358302">
          <w:marLeft w:val="0"/>
          <w:marRight w:val="0"/>
          <w:marTop w:val="0"/>
          <w:marBottom w:val="0"/>
          <w:divBdr>
            <w:top w:val="none" w:sz="0" w:space="0" w:color="auto"/>
            <w:left w:val="none" w:sz="0" w:space="0" w:color="auto"/>
            <w:bottom w:val="none" w:sz="0" w:space="0" w:color="auto"/>
            <w:right w:val="none" w:sz="0" w:space="0" w:color="auto"/>
          </w:divBdr>
        </w:div>
        <w:div w:id="1957977756">
          <w:marLeft w:val="0"/>
          <w:marRight w:val="0"/>
          <w:marTop w:val="0"/>
          <w:marBottom w:val="0"/>
          <w:divBdr>
            <w:top w:val="none" w:sz="0" w:space="0" w:color="auto"/>
            <w:left w:val="none" w:sz="0" w:space="0" w:color="auto"/>
            <w:bottom w:val="none" w:sz="0" w:space="0" w:color="auto"/>
            <w:right w:val="none" w:sz="0" w:space="0" w:color="auto"/>
          </w:divBdr>
        </w:div>
        <w:div w:id="599794724">
          <w:marLeft w:val="0"/>
          <w:marRight w:val="0"/>
          <w:marTop w:val="0"/>
          <w:marBottom w:val="0"/>
          <w:divBdr>
            <w:top w:val="none" w:sz="0" w:space="0" w:color="auto"/>
            <w:left w:val="none" w:sz="0" w:space="0" w:color="auto"/>
            <w:bottom w:val="none" w:sz="0" w:space="0" w:color="auto"/>
            <w:right w:val="none" w:sz="0" w:space="0" w:color="auto"/>
          </w:divBdr>
        </w:div>
        <w:div w:id="508981780">
          <w:marLeft w:val="0"/>
          <w:marRight w:val="0"/>
          <w:marTop w:val="0"/>
          <w:marBottom w:val="0"/>
          <w:divBdr>
            <w:top w:val="none" w:sz="0" w:space="0" w:color="auto"/>
            <w:left w:val="none" w:sz="0" w:space="0" w:color="auto"/>
            <w:bottom w:val="none" w:sz="0" w:space="0" w:color="auto"/>
            <w:right w:val="none" w:sz="0" w:space="0" w:color="auto"/>
          </w:divBdr>
        </w:div>
        <w:div w:id="533734650">
          <w:marLeft w:val="0"/>
          <w:marRight w:val="0"/>
          <w:marTop w:val="0"/>
          <w:marBottom w:val="0"/>
          <w:divBdr>
            <w:top w:val="none" w:sz="0" w:space="0" w:color="auto"/>
            <w:left w:val="none" w:sz="0" w:space="0" w:color="auto"/>
            <w:bottom w:val="none" w:sz="0" w:space="0" w:color="auto"/>
            <w:right w:val="none" w:sz="0" w:space="0" w:color="auto"/>
          </w:divBdr>
        </w:div>
        <w:div w:id="378629821">
          <w:marLeft w:val="0"/>
          <w:marRight w:val="0"/>
          <w:marTop w:val="0"/>
          <w:marBottom w:val="0"/>
          <w:divBdr>
            <w:top w:val="none" w:sz="0" w:space="0" w:color="auto"/>
            <w:left w:val="none" w:sz="0" w:space="0" w:color="auto"/>
            <w:bottom w:val="none" w:sz="0" w:space="0" w:color="auto"/>
            <w:right w:val="none" w:sz="0" w:space="0" w:color="auto"/>
          </w:divBdr>
        </w:div>
        <w:div w:id="1976714711">
          <w:marLeft w:val="0"/>
          <w:marRight w:val="0"/>
          <w:marTop w:val="0"/>
          <w:marBottom w:val="0"/>
          <w:divBdr>
            <w:top w:val="none" w:sz="0" w:space="0" w:color="auto"/>
            <w:left w:val="none" w:sz="0" w:space="0" w:color="auto"/>
            <w:bottom w:val="none" w:sz="0" w:space="0" w:color="auto"/>
            <w:right w:val="none" w:sz="0" w:space="0" w:color="auto"/>
          </w:divBdr>
        </w:div>
        <w:div w:id="1710256652">
          <w:marLeft w:val="0"/>
          <w:marRight w:val="0"/>
          <w:marTop w:val="0"/>
          <w:marBottom w:val="0"/>
          <w:divBdr>
            <w:top w:val="none" w:sz="0" w:space="0" w:color="auto"/>
            <w:left w:val="none" w:sz="0" w:space="0" w:color="auto"/>
            <w:bottom w:val="none" w:sz="0" w:space="0" w:color="auto"/>
            <w:right w:val="none" w:sz="0" w:space="0" w:color="auto"/>
          </w:divBdr>
        </w:div>
        <w:div w:id="1657369814">
          <w:marLeft w:val="0"/>
          <w:marRight w:val="0"/>
          <w:marTop w:val="0"/>
          <w:marBottom w:val="0"/>
          <w:divBdr>
            <w:top w:val="none" w:sz="0" w:space="0" w:color="auto"/>
            <w:left w:val="none" w:sz="0" w:space="0" w:color="auto"/>
            <w:bottom w:val="none" w:sz="0" w:space="0" w:color="auto"/>
            <w:right w:val="none" w:sz="0" w:space="0" w:color="auto"/>
          </w:divBdr>
        </w:div>
        <w:div w:id="1781335175">
          <w:marLeft w:val="0"/>
          <w:marRight w:val="0"/>
          <w:marTop w:val="0"/>
          <w:marBottom w:val="0"/>
          <w:divBdr>
            <w:top w:val="none" w:sz="0" w:space="0" w:color="auto"/>
            <w:left w:val="none" w:sz="0" w:space="0" w:color="auto"/>
            <w:bottom w:val="none" w:sz="0" w:space="0" w:color="auto"/>
            <w:right w:val="none" w:sz="0" w:space="0" w:color="auto"/>
          </w:divBdr>
        </w:div>
        <w:div w:id="676662058">
          <w:marLeft w:val="0"/>
          <w:marRight w:val="0"/>
          <w:marTop w:val="0"/>
          <w:marBottom w:val="0"/>
          <w:divBdr>
            <w:top w:val="none" w:sz="0" w:space="0" w:color="auto"/>
            <w:left w:val="none" w:sz="0" w:space="0" w:color="auto"/>
            <w:bottom w:val="none" w:sz="0" w:space="0" w:color="auto"/>
            <w:right w:val="none" w:sz="0" w:space="0" w:color="auto"/>
          </w:divBdr>
        </w:div>
        <w:div w:id="1744832143">
          <w:marLeft w:val="0"/>
          <w:marRight w:val="0"/>
          <w:marTop w:val="0"/>
          <w:marBottom w:val="0"/>
          <w:divBdr>
            <w:top w:val="none" w:sz="0" w:space="0" w:color="auto"/>
            <w:left w:val="none" w:sz="0" w:space="0" w:color="auto"/>
            <w:bottom w:val="none" w:sz="0" w:space="0" w:color="auto"/>
            <w:right w:val="none" w:sz="0" w:space="0" w:color="auto"/>
          </w:divBdr>
        </w:div>
        <w:div w:id="394813524">
          <w:marLeft w:val="0"/>
          <w:marRight w:val="0"/>
          <w:marTop w:val="0"/>
          <w:marBottom w:val="0"/>
          <w:divBdr>
            <w:top w:val="none" w:sz="0" w:space="0" w:color="auto"/>
            <w:left w:val="none" w:sz="0" w:space="0" w:color="auto"/>
            <w:bottom w:val="none" w:sz="0" w:space="0" w:color="auto"/>
            <w:right w:val="none" w:sz="0" w:space="0" w:color="auto"/>
          </w:divBdr>
        </w:div>
        <w:div w:id="267078952">
          <w:marLeft w:val="0"/>
          <w:marRight w:val="0"/>
          <w:marTop w:val="0"/>
          <w:marBottom w:val="0"/>
          <w:divBdr>
            <w:top w:val="none" w:sz="0" w:space="0" w:color="auto"/>
            <w:left w:val="none" w:sz="0" w:space="0" w:color="auto"/>
            <w:bottom w:val="none" w:sz="0" w:space="0" w:color="auto"/>
            <w:right w:val="none" w:sz="0" w:space="0" w:color="auto"/>
          </w:divBdr>
        </w:div>
      </w:divsChild>
    </w:div>
    <w:div w:id="849179448">
      <w:bodyDiv w:val="1"/>
      <w:marLeft w:val="0"/>
      <w:marRight w:val="0"/>
      <w:marTop w:val="0"/>
      <w:marBottom w:val="0"/>
      <w:divBdr>
        <w:top w:val="none" w:sz="0" w:space="0" w:color="auto"/>
        <w:left w:val="none" w:sz="0" w:space="0" w:color="auto"/>
        <w:bottom w:val="none" w:sz="0" w:space="0" w:color="auto"/>
        <w:right w:val="none" w:sz="0" w:space="0" w:color="auto"/>
      </w:divBdr>
    </w:div>
    <w:div w:id="1489590901">
      <w:bodyDiv w:val="1"/>
      <w:marLeft w:val="0"/>
      <w:marRight w:val="0"/>
      <w:marTop w:val="0"/>
      <w:marBottom w:val="0"/>
      <w:divBdr>
        <w:top w:val="none" w:sz="0" w:space="0" w:color="auto"/>
        <w:left w:val="none" w:sz="0" w:space="0" w:color="auto"/>
        <w:bottom w:val="none" w:sz="0" w:space="0" w:color="auto"/>
        <w:right w:val="none" w:sz="0" w:space="0" w:color="auto"/>
      </w:divBdr>
    </w:div>
    <w:div w:id="1502432997">
      <w:bodyDiv w:val="1"/>
      <w:marLeft w:val="0"/>
      <w:marRight w:val="0"/>
      <w:marTop w:val="0"/>
      <w:marBottom w:val="0"/>
      <w:divBdr>
        <w:top w:val="none" w:sz="0" w:space="0" w:color="auto"/>
        <w:left w:val="none" w:sz="0" w:space="0" w:color="auto"/>
        <w:bottom w:val="none" w:sz="0" w:space="0" w:color="auto"/>
        <w:right w:val="none" w:sz="0" w:space="0" w:color="auto"/>
      </w:divBdr>
    </w:div>
    <w:div w:id="1582369625">
      <w:bodyDiv w:val="1"/>
      <w:marLeft w:val="0"/>
      <w:marRight w:val="0"/>
      <w:marTop w:val="0"/>
      <w:marBottom w:val="0"/>
      <w:divBdr>
        <w:top w:val="none" w:sz="0" w:space="0" w:color="auto"/>
        <w:left w:val="none" w:sz="0" w:space="0" w:color="auto"/>
        <w:bottom w:val="none" w:sz="0" w:space="0" w:color="auto"/>
        <w:right w:val="none" w:sz="0" w:space="0" w:color="auto"/>
      </w:divBdr>
    </w:div>
    <w:div w:id="19997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abled-students-allowances-ds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financewales.co.uk/" TargetMode="External"/><Relationship Id="rId5" Type="http://schemas.openxmlformats.org/officeDocument/2006/relationships/footnotes" Target="footnotes.xml"/><Relationship Id="rId10" Type="http://schemas.openxmlformats.org/officeDocument/2006/relationships/hyperlink" Target="http://www.gov.uk/disabled-students-allowances-dsas" TargetMode="External"/><Relationship Id="rId4" Type="http://schemas.openxmlformats.org/officeDocument/2006/relationships/webSettings" Target="webSettings.xml"/><Relationship Id="rId9" Type="http://schemas.openxmlformats.org/officeDocument/2006/relationships/hyperlink" Target="mailto:students@disabilityrights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Faisel Sadiq</dc:creator>
  <cp:keywords/>
  <dc:description/>
  <cp:lastModifiedBy>Sam Mercer</cp:lastModifiedBy>
  <cp:revision>6</cp:revision>
  <dcterms:created xsi:type="dcterms:W3CDTF">2020-10-07T10:17:00Z</dcterms:created>
  <dcterms:modified xsi:type="dcterms:W3CDTF">2020-10-07T10:35:00Z</dcterms:modified>
</cp:coreProperties>
</file>