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BD41A" w14:textId="77777777" w:rsidR="00F863E0" w:rsidRPr="00962626" w:rsidRDefault="00962626" w:rsidP="5CD66440">
      <w:pPr>
        <w:pStyle w:val="HeadingLevel2"/>
        <w:jc w:val="left"/>
        <w:rPr>
          <w:rFonts w:ascii="Palatino Linotype" w:hAnsi="Palatino Linotype"/>
          <w:sz w:val="32"/>
          <w:szCs w:val="32"/>
        </w:rPr>
      </w:pPr>
      <w:r w:rsidRPr="5CD66440">
        <w:rPr>
          <w:rFonts w:ascii="Palatino Linotype" w:hAnsi="Palatino Linotype"/>
          <w:sz w:val="32"/>
          <w:szCs w:val="32"/>
        </w:rPr>
        <w:t>Paternity leave policy</w:t>
      </w:r>
    </w:p>
    <w:p w14:paraId="0664B880" w14:textId="77777777" w:rsidR="00F863E0" w:rsidRPr="00962626" w:rsidRDefault="00962626" w:rsidP="5CD66440">
      <w:pPr>
        <w:pStyle w:val="TitleClause"/>
        <w:jc w:val="left"/>
        <w:rPr>
          <w:rFonts w:ascii="Palatino Linotype" w:hAnsi="Palatino Linotype"/>
        </w:rPr>
      </w:pPr>
      <w:r w:rsidRPr="5CD66440">
        <w:rPr>
          <w:rFonts w:ascii="Palatino Linotype" w:hAnsi="Palatino Linotype"/>
          <w:sz w:val="28"/>
          <w:szCs w:val="28"/>
        </w:rPr>
        <w:t>What and who is this policy for?</w:t>
      </w:r>
    </w:p>
    <w:p w14:paraId="6106ABD0" w14:textId="472D60FA" w:rsidR="00F863E0" w:rsidRPr="00962626" w:rsidRDefault="00962626" w:rsidP="5CD66440">
      <w:pPr>
        <w:pStyle w:val="Untitledsubclause1"/>
        <w:jc w:val="left"/>
        <w:rPr>
          <w:rFonts w:ascii="Palatino Linotype" w:hAnsi="Palatino Linotype"/>
        </w:rPr>
      </w:pPr>
      <w:bookmarkStart w:id="0" w:name="a124079"/>
      <w:r w:rsidRPr="5CD66440">
        <w:rPr>
          <w:rFonts w:ascii="Palatino Linotype" w:hAnsi="Palatino Linotype"/>
        </w:rPr>
        <w:t xml:space="preserve">This policy applies to employees only, it does not apply to </w:t>
      </w:r>
      <w:r w:rsidR="28FC454E" w:rsidRPr="5CD66440">
        <w:rPr>
          <w:rFonts w:ascii="Palatino Linotype" w:hAnsi="Palatino Linotype"/>
        </w:rPr>
        <w:t xml:space="preserve">barristers, </w:t>
      </w:r>
      <w:r w:rsidRPr="5CD66440">
        <w:rPr>
          <w:rFonts w:ascii="Palatino Linotype" w:hAnsi="Palatino Linotype"/>
        </w:rPr>
        <w:t xml:space="preserve">pupil barristers, contractors or agency workers. It explains </w:t>
      </w:r>
      <w:r w:rsidR="003E49ED" w:rsidRPr="5CD66440">
        <w:rPr>
          <w:rFonts w:ascii="Palatino Linotype" w:hAnsi="Palatino Linotype"/>
        </w:rPr>
        <w:t>your entitlement to paternity leave and</w:t>
      </w:r>
      <w:r w:rsidRPr="5CD66440">
        <w:rPr>
          <w:rFonts w:ascii="Palatino Linotype" w:hAnsi="Palatino Linotype"/>
        </w:rPr>
        <w:t xml:space="preserve"> the arrangements if you take it</w:t>
      </w:r>
      <w:r w:rsidR="003E49ED" w:rsidRPr="5CD66440">
        <w:rPr>
          <w:rFonts w:ascii="Palatino Linotype" w:hAnsi="Palatino Linotype"/>
        </w:rPr>
        <w:t xml:space="preserve">. </w:t>
      </w:r>
      <w:bookmarkEnd w:id="0"/>
    </w:p>
    <w:p w14:paraId="23DF9D1F" w14:textId="6530751C" w:rsidR="00F863E0" w:rsidRPr="00C96E7D" w:rsidRDefault="003E49ED" w:rsidP="5CD66440">
      <w:pPr>
        <w:pStyle w:val="Untitledsubclause1"/>
        <w:jc w:val="left"/>
        <w:rPr>
          <w:rFonts w:ascii="Palatino Linotype" w:hAnsi="Palatino Linotype"/>
          <w:highlight w:val="yellow"/>
        </w:rPr>
      </w:pPr>
      <w:bookmarkStart w:id="1" w:name="a252708"/>
      <w:r w:rsidRPr="4B36A68A">
        <w:rPr>
          <w:rFonts w:ascii="Palatino Linotype" w:hAnsi="Palatino Linotype"/>
        </w:rPr>
        <w:t xml:space="preserve">Arrangements for time off to </w:t>
      </w:r>
      <w:r w:rsidR="00962626" w:rsidRPr="4B36A68A">
        <w:rPr>
          <w:rFonts w:ascii="Palatino Linotype" w:hAnsi="Palatino Linotype"/>
        </w:rPr>
        <w:t xml:space="preserve">accompany a pregnant woman to antenatal appointments or to </w:t>
      </w:r>
      <w:r w:rsidRPr="4B36A68A">
        <w:rPr>
          <w:rFonts w:ascii="Palatino Linotype" w:hAnsi="Palatino Linotype"/>
        </w:rPr>
        <w:t xml:space="preserve">attend adoption appointments are set out in our Time off for </w:t>
      </w:r>
      <w:r w:rsidR="383B75F9" w:rsidRPr="4B36A68A">
        <w:rPr>
          <w:rFonts w:ascii="Palatino Linotype" w:hAnsi="Palatino Linotype"/>
        </w:rPr>
        <w:t>a</w:t>
      </w:r>
      <w:r w:rsidR="00962626" w:rsidRPr="4B36A68A">
        <w:rPr>
          <w:rFonts w:ascii="Palatino Linotype" w:hAnsi="Palatino Linotype"/>
        </w:rPr>
        <w:t xml:space="preserve">ntenatal and </w:t>
      </w:r>
      <w:r w:rsidR="5E8EC681" w:rsidRPr="4B36A68A">
        <w:rPr>
          <w:rFonts w:ascii="Palatino Linotype" w:hAnsi="Palatino Linotype"/>
        </w:rPr>
        <w:t>a</w:t>
      </w:r>
      <w:r w:rsidRPr="4B36A68A">
        <w:rPr>
          <w:rFonts w:ascii="Palatino Linotype" w:hAnsi="Palatino Linotype"/>
        </w:rPr>
        <w:t xml:space="preserve">doption </w:t>
      </w:r>
      <w:r w:rsidR="72833F81" w:rsidRPr="4B36A68A">
        <w:rPr>
          <w:rFonts w:ascii="Palatino Linotype" w:hAnsi="Palatino Linotype"/>
        </w:rPr>
        <w:t>a</w:t>
      </w:r>
      <w:r w:rsidRPr="4B36A68A">
        <w:rPr>
          <w:rFonts w:ascii="Palatino Linotype" w:hAnsi="Palatino Linotype"/>
        </w:rPr>
        <w:t xml:space="preserve">ppointments </w:t>
      </w:r>
      <w:r w:rsidR="104B1609" w:rsidRPr="4B36A68A">
        <w:rPr>
          <w:rFonts w:ascii="Palatino Linotype" w:hAnsi="Palatino Linotype"/>
        </w:rPr>
        <w:t>p</w:t>
      </w:r>
      <w:r w:rsidRPr="4B36A68A">
        <w:rPr>
          <w:rFonts w:ascii="Palatino Linotype" w:hAnsi="Palatino Linotype"/>
        </w:rPr>
        <w:t>olicy.</w:t>
      </w:r>
      <w:r w:rsidR="00C96E7D" w:rsidRPr="4B36A68A">
        <w:rPr>
          <w:rFonts w:ascii="Palatino Linotype" w:hAnsi="Palatino Linotype"/>
          <w:b/>
          <w:bCs/>
          <w:i/>
          <w:iCs/>
        </w:rPr>
        <w:t xml:space="preserve"> </w:t>
      </w:r>
      <w:r w:rsidR="00C96E7D" w:rsidRPr="4B36A68A">
        <w:rPr>
          <w:rFonts w:ascii="Palatino Linotype" w:hAnsi="Palatino Linotype"/>
          <w:b/>
          <w:bCs/>
        </w:rPr>
        <w:t xml:space="preserve">Note for author: model policy available on </w:t>
      </w:r>
      <w:hyperlink r:id="rId14">
        <w:r w:rsidR="00C96E7D" w:rsidRPr="4B36A68A">
          <w:rPr>
            <w:rStyle w:val="Hyperlink"/>
            <w:rFonts w:ascii="Palatino Linotype" w:hAnsi="Palatino Linotype"/>
            <w:b/>
            <w:bCs/>
            <w:i w:val="0"/>
            <w:color w:val="098DA8"/>
          </w:rPr>
          <w:t>the Bar Council website</w:t>
        </w:r>
      </w:hyperlink>
      <w:r w:rsidR="00C96E7D" w:rsidRPr="4B36A68A">
        <w:rPr>
          <w:rFonts w:ascii="Palatino Linotype" w:hAnsi="Palatino Linotype"/>
          <w:b/>
          <w:bCs/>
          <w:color w:val="098DA8"/>
        </w:rPr>
        <w:t xml:space="preserve"> </w:t>
      </w:r>
      <w:bookmarkEnd w:id="1"/>
    </w:p>
    <w:p w14:paraId="34F3F6D4" w14:textId="67A84458" w:rsidR="00F863E0" w:rsidRPr="00C96E7D" w:rsidRDefault="003E49ED" w:rsidP="5CD66440">
      <w:pPr>
        <w:pStyle w:val="Untitledsubclause1"/>
        <w:jc w:val="left"/>
        <w:rPr>
          <w:rFonts w:ascii="Palatino Linotype" w:hAnsi="Palatino Linotype"/>
          <w:highlight w:val="yellow"/>
        </w:rPr>
      </w:pPr>
      <w:r w:rsidRPr="4B36A68A">
        <w:rPr>
          <w:rFonts w:ascii="Palatino Linotype" w:hAnsi="Palatino Linotype"/>
        </w:rPr>
        <w:fldChar w:fldCharType="begin"/>
      </w:r>
      <w:r w:rsidRPr="4B36A68A">
        <w:rPr>
          <w:rFonts w:ascii="Palatino Linotype" w:hAnsi="Palatino Linotype"/>
        </w:rPr>
        <w:fldChar w:fldCharType="end"/>
      </w:r>
      <w:bookmarkStart w:id="2" w:name="a252220"/>
      <w:r w:rsidRPr="4B36A68A">
        <w:rPr>
          <w:rFonts w:ascii="Palatino Linotype" w:hAnsi="Palatino Linotype"/>
        </w:rPr>
        <w:t xml:space="preserve">[In some cases, you may be eligible to opt into the shared parental leave scheme which gives you and your partner more flexibility to share the leave and pay available in the first year. </w:t>
      </w:r>
      <w:r w:rsidR="00C96E7D" w:rsidRPr="4B36A68A">
        <w:rPr>
          <w:rFonts w:ascii="Palatino Linotype" w:hAnsi="Palatino Linotype"/>
        </w:rPr>
        <w:t>[</w:t>
      </w:r>
      <w:r w:rsidRPr="4B36A68A">
        <w:rPr>
          <w:rFonts w:ascii="Palatino Linotype" w:hAnsi="Palatino Linotype"/>
          <w:highlight w:val="yellow"/>
        </w:rPr>
        <w:t xml:space="preserve">Details are set out in our Shared </w:t>
      </w:r>
      <w:r w:rsidR="778FBBCA" w:rsidRPr="4B36A68A">
        <w:rPr>
          <w:rFonts w:ascii="Palatino Linotype" w:hAnsi="Palatino Linotype"/>
          <w:highlight w:val="yellow"/>
        </w:rPr>
        <w:t>parental</w:t>
      </w:r>
      <w:r w:rsidR="39DD0D2B" w:rsidRPr="4B36A68A">
        <w:rPr>
          <w:rFonts w:ascii="Palatino Linotype" w:hAnsi="Palatino Linotype"/>
          <w:highlight w:val="yellow"/>
        </w:rPr>
        <w:t xml:space="preserve"> </w:t>
      </w:r>
      <w:r w:rsidR="7131C7B9" w:rsidRPr="4B36A68A">
        <w:rPr>
          <w:rFonts w:ascii="Palatino Linotype" w:hAnsi="Palatino Linotype"/>
          <w:highlight w:val="yellow"/>
        </w:rPr>
        <w:t>l</w:t>
      </w:r>
      <w:r w:rsidRPr="4B36A68A">
        <w:rPr>
          <w:rFonts w:ascii="Palatino Linotype" w:hAnsi="Palatino Linotype"/>
          <w:highlight w:val="yellow"/>
        </w:rPr>
        <w:t>eave (</w:t>
      </w:r>
      <w:r w:rsidR="66D7ED15" w:rsidRPr="4B36A68A">
        <w:rPr>
          <w:rFonts w:ascii="Palatino Linotype" w:hAnsi="Palatino Linotype"/>
          <w:highlight w:val="yellow"/>
        </w:rPr>
        <w:t>b</w:t>
      </w:r>
      <w:r w:rsidRPr="4B36A68A">
        <w:rPr>
          <w:rFonts w:ascii="Palatino Linotype" w:hAnsi="Palatino Linotype"/>
          <w:highlight w:val="yellow"/>
        </w:rPr>
        <w:t xml:space="preserve">irth) and Shared </w:t>
      </w:r>
      <w:r w:rsidR="1DB7467D" w:rsidRPr="4B36A68A">
        <w:rPr>
          <w:rFonts w:ascii="Palatino Linotype" w:hAnsi="Palatino Linotype"/>
          <w:highlight w:val="yellow"/>
        </w:rPr>
        <w:t>p</w:t>
      </w:r>
      <w:r w:rsidRPr="4B36A68A">
        <w:rPr>
          <w:rFonts w:ascii="Palatino Linotype" w:hAnsi="Palatino Linotype"/>
          <w:highlight w:val="yellow"/>
        </w:rPr>
        <w:t xml:space="preserve">arental </w:t>
      </w:r>
      <w:r w:rsidR="08620BAE" w:rsidRPr="4B36A68A">
        <w:rPr>
          <w:rFonts w:ascii="Palatino Linotype" w:hAnsi="Palatino Linotype"/>
          <w:highlight w:val="yellow"/>
        </w:rPr>
        <w:t>l</w:t>
      </w:r>
      <w:r w:rsidRPr="4B36A68A">
        <w:rPr>
          <w:rFonts w:ascii="Palatino Linotype" w:hAnsi="Palatino Linotype"/>
          <w:highlight w:val="yellow"/>
        </w:rPr>
        <w:t>eave (</w:t>
      </w:r>
      <w:r w:rsidR="0B7B370D" w:rsidRPr="4B36A68A">
        <w:rPr>
          <w:rFonts w:ascii="Palatino Linotype" w:hAnsi="Palatino Linotype"/>
          <w:highlight w:val="yellow"/>
        </w:rPr>
        <w:t>a</w:t>
      </w:r>
      <w:r w:rsidRPr="4B36A68A">
        <w:rPr>
          <w:rFonts w:ascii="Palatino Linotype" w:hAnsi="Palatino Linotype"/>
          <w:highlight w:val="yellow"/>
        </w:rPr>
        <w:t>doption</w:t>
      </w:r>
      <w:r w:rsidR="0EC0FD77" w:rsidRPr="4B36A68A">
        <w:rPr>
          <w:rFonts w:ascii="Palatino Linotype" w:hAnsi="Palatino Linotype"/>
          <w:highlight w:val="yellow"/>
        </w:rPr>
        <w:t xml:space="preserve"> and surrogacy</w:t>
      </w:r>
      <w:r w:rsidRPr="4B36A68A">
        <w:rPr>
          <w:rFonts w:ascii="Palatino Linotype" w:hAnsi="Palatino Linotype"/>
          <w:highlight w:val="yellow"/>
        </w:rPr>
        <w:t xml:space="preserve">) </w:t>
      </w:r>
      <w:r w:rsidR="4EC61169" w:rsidRPr="4B36A68A">
        <w:rPr>
          <w:rFonts w:ascii="Palatino Linotype" w:hAnsi="Palatino Linotype"/>
          <w:highlight w:val="yellow"/>
        </w:rPr>
        <w:t>p</w:t>
      </w:r>
      <w:r w:rsidRPr="4B36A68A">
        <w:rPr>
          <w:rFonts w:ascii="Palatino Linotype" w:hAnsi="Palatino Linotype"/>
          <w:highlight w:val="yellow"/>
        </w:rPr>
        <w:t>olicies</w:t>
      </w:r>
      <w:r w:rsidR="54EDA937" w:rsidRPr="4B36A68A">
        <w:rPr>
          <w:rFonts w:ascii="Palatino Linotype" w:hAnsi="Palatino Linotype"/>
          <w:highlight w:val="yellow"/>
        </w:rPr>
        <w:t>] / [</w:t>
      </w:r>
      <w:r w:rsidR="00C96E7D" w:rsidRPr="4B36A68A">
        <w:rPr>
          <w:rFonts w:ascii="Palatino Linotype" w:hAnsi="Palatino Linotype"/>
          <w:highlight w:val="yellow"/>
        </w:rPr>
        <w:t>For further information please contact [title of person responsible for HR matters]</w:t>
      </w:r>
      <w:r w:rsidRPr="4B36A68A">
        <w:rPr>
          <w:rFonts w:ascii="Palatino Linotype" w:hAnsi="Palatino Linotype"/>
          <w:highlight w:val="yellow"/>
        </w:rPr>
        <w:t>.</w:t>
      </w:r>
      <w:r w:rsidRPr="4B36A68A">
        <w:rPr>
          <w:rFonts w:ascii="Palatino Linotype" w:hAnsi="Palatino Linotype"/>
          <w:highlight w:val="yellow"/>
        </w:rPr>
        <w:fldChar w:fldCharType="begin"/>
      </w:r>
      <w:r w:rsidRPr="4B36A68A">
        <w:rPr>
          <w:rFonts w:ascii="Palatino Linotype" w:hAnsi="Palatino Linotype"/>
          <w:highlight w:val="yellow"/>
        </w:rPr>
        <w:fldChar w:fldCharType="end"/>
      </w:r>
      <w:r w:rsidRPr="4B36A68A">
        <w:rPr>
          <w:rFonts w:ascii="Palatino Linotype" w:hAnsi="Palatino Linotype"/>
          <w:highlight w:val="yellow"/>
        </w:rPr>
        <w:t>]</w:t>
      </w:r>
      <w:bookmarkEnd w:id="2"/>
    </w:p>
    <w:p w14:paraId="0E50F72A" w14:textId="11F450CE" w:rsidR="00962626" w:rsidRPr="008154DA" w:rsidRDefault="00962626" w:rsidP="5CD66440">
      <w:pPr>
        <w:pStyle w:val="Untitledsubclause1"/>
        <w:jc w:val="left"/>
        <w:rPr>
          <w:rFonts w:ascii="Palatino Linotype" w:hAnsi="Palatino Linotype"/>
        </w:rPr>
      </w:pPr>
      <w:bookmarkStart w:id="3" w:name="a432232"/>
      <w:r w:rsidRPr="4B36A68A">
        <w:rPr>
          <w:rFonts w:ascii="Palatino Linotype" w:hAnsi="Palatino Linotype"/>
        </w:rPr>
        <w:t xml:space="preserve">This policy is not part of your employment </w:t>
      </w:r>
      <w:proofErr w:type="gramStart"/>
      <w:r w:rsidRPr="4B36A68A">
        <w:rPr>
          <w:rFonts w:ascii="Palatino Linotype" w:hAnsi="Palatino Linotype"/>
        </w:rPr>
        <w:t>contract</w:t>
      </w:r>
      <w:proofErr w:type="gramEnd"/>
      <w:r w:rsidRPr="4B36A68A">
        <w:rPr>
          <w:rFonts w:ascii="Palatino Linotype" w:hAnsi="Palatino Linotype"/>
        </w:rPr>
        <w:t xml:space="preserve"> and we can change it at any time</w:t>
      </w:r>
      <w:bookmarkEnd w:id="3"/>
      <w:r w:rsidRPr="4B36A68A">
        <w:rPr>
          <w:rFonts w:ascii="Palatino Linotype" w:hAnsi="Palatino Linotype"/>
        </w:rPr>
        <w:t xml:space="preserve">. If you have any </w:t>
      </w:r>
      <w:proofErr w:type="gramStart"/>
      <w:r w:rsidRPr="4B36A68A">
        <w:rPr>
          <w:rFonts w:ascii="Palatino Linotype" w:hAnsi="Palatino Linotype"/>
        </w:rPr>
        <w:t>questions</w:t>
      </w:r>
      <w:proofErr w:type="gramEnd"/>
      <w:r w:rsidRPr="4B36A68A">
        <w:rPr>
          <w:rFonts w:ascii="Palatino Linotype" w:hAnsi="Palatino Linotype"/>
        </w:rPr>
        <w:t xml:space="preserve"> please talk to </w:t>
      </w:r>
      <w:r w:rsidR="6D6A7E24" w:rsidRPr="4B36A68A">
        <w:rPr>
          <w:rFonts w:ascii="Palatino Linotype" w:hAnsi="Palatino Linotype"/>
        </w:rPr>
        <w:t>our</w:t>
      </w:r>
      <w:r w:rsidRPr="4B36A68A">
        <w:rPr>
          <w:rFonts w:ascii="Palatino Linotype" w:hAnsi="Palatino Linotype"/>
        </w:rPr>
        <w:t xml:space="preserve"> [</w:t>
      </w:r>
      <w:r w:rsidRPr="4B36A68A">
        <w:rPr>
          <w:rFonts w:ascii="Palatino Linotype" w:hAnsi="Palatino Linotype"/>
          <w:highlight w:val="yellow"/>
        </w:rPr>
        <w:t>title of person responsible for handling HR issues in chambers].</w:t>
      </w:r>
    </w:p>
    <w:p w14:paraId="5326B90F" w14:textId="77777777" w:rsidR="00962626" w:rsidRDefault="00962626" w:rsidP="5CD66440">
      <w:pPr>
        <w:pStyle w:val="Untitledsubclause1"/>
        <w:jc w:val="left"/>
        <w:rPr>
          <w:rFonts w:ascii="Palatino Linotype" w:hAnsi="Palatino Linotype"/>
        </w:rPr>
      </w:pPr>
      <w:r w:rsidRPr="5CD66440">
        <w:rPr>
          <w:rFonts w:ascii="Palatino Linotype" w:hAnsi="Palatino Linotype"/>
        </w:rPr>
        <w:t>In this policy:</w:t>
      </w:r>
    </w:p>
    <w:p w14:paraId="0F965423" w14:textId="0F2C8053" w:rsidR="00962626" w:rsidRPr="008154DA" w:rsidRDefault="00962626" w:rsidP="000F2335">
      <w:pPr>
        <w:pStyle w:val="Untitledsubclause1"/>
        <w:numPr>
          <w:ilvl w:val="0"/>
          <w:numId w:val="59"/>
        </w:numPr>
        <w:jc w:val="left"/>
        <w:rPr>
          <w:rFonts w:ascii="Palatino Linotype" w:hAnsi="Palatino Linotype"/>
        </w:rPr>
      </w:pPr>
      <w:r w:rsidRPr="4B36A68A">
        <w:rPr>
          <w:rFonts w:ascii="Palatino Linotype" w:hAnsi="Palatino Linotype"/>
        </w:rPr>
        <w:t>'</w:t>
      </w:r>
      <w:r w:rsidRPr="4B36A68A">
        <w:rPr>
          <w:rFonts w:ascii="Palatino Linotype" w:hAnsi="Palatino Linotype"/>
          <w:b/>
          <w:bCs/>
        </w:rPr>
        <w:t>We</w:t>
      </w:r>
      <w:r w:rsidRPr="4B36A68A">
        <w:rPr>
          <w:rFonts w:ascii="Palatino Linotype" w:hAnsi="Palatino Linotype"/>
        </w:rPr>
        <w:t>'/'</w:t>
      </w:r>
      <w:r w:rsidRPr="4B36A68A">
        <w:rPr>
          <w:rFonts w:ascii="Palatino Linotype" w:hAnsi="Palatino Linotype"/>
          <w:b/>
          <w:bCs/>
        </w:rPr>
        <w:t>us</w:t>
      </w:r>
      <w:r w:rsidRPr="4B36A68A">
        <w:rPr>
          <w:rFonts w:ascii="Palatino Linotype" w:hAnsi="Palatino Linotype"/>
        </w:rPr>
        <w:t xml:space="preserve">' refers to </w:t>
      </w:r>
      <w:r w:rsidRPr="4B36A68A">
        <w:rPr>
          <w:rFonts w:ascii="Palatino Linotype" w:hAnsi="Palatino Linotype"/>
          <w:highlight w:val="yellow"/>
        </w:rPr>
        <w:t>[name of chambers]</w:t>
      </w:r>
    </w:p>
    <w:p w14:paraId="15267478" w14:textId="3A25B441" w:rsidR="00962626" w:rsidRPr="008154DA" w:rsidRDefault="00962626" w:rsidP="00D46611">
      <w:pPr>
        <w:pStyle w:val="Untitledsubclause1"/>
        <w:numPr>
          <w:ilvl w:val="0"/>
          <w:numId w:val="59"/>
        </w:numPr>
        <w:jc w:val="left"/>
        <w:rPr>
          <w:rFonts w:ascii="Palatino Linotype" w:hAnsi="Palatino Linotype"/>
        </w:rPr>
      </w:pPr>
      <w:r w:rsidRPr="4B36A68A">
        <w:rPr>
          <w:rFonts w:ascii="Palatino Linotype" w:hAnsi="Palatino Linotype"/>
        </w:rPr>
        <w:t>'</w:t>
      </w:r>
      <w:r w:rsidRPr="4B36A68A">
        <w:rPr>
          <w:rFonts w:ascii="Palatino Linotype" w:hAnsi="Palatino Linotype"/>
          <w:b/>
          <w:bCs/>
        </w:rPr>
        <w:t>You</w:t>
      </w:r>
      <w:r w:rsidRPr="4B36A68A">
        <w:rPr>
          <w:rFonts w:ascii="Palatino Linotype" w:hAnsi="Palatino Linotype"/>
        </w:rPr>
        <w:t xml:space="preserve">' means all employees of </w:t>
      </w:r>
      <w:r w:rsidRPr="4B36A68A">
        <w:rPr>
          <w:rFonts w:ascii="Palatino Linotype" w:hAnsi="Palatino Linotype"/>
          <w:highlight w:val="yellow"/>
        </w:rPr>
        <w:t>[name of chambers]</w:t>
      </w:r>
    </w:p>
    <w:p w14:paraId="0E1F4DF7" w14:textId="77777777" w:rsidR="00D46611" w:rsidRDefault="00962626" w:rsidP="00667D06">
      <w:pPr>
        <w:pStyle w:val="Untitledsubclause1"/>
        <w:numPr>
          <w:ilvl w:val="0"/>
          <w:numId w:val="59"/>
        </w:numPr>
        <w:jc w:val="left"/>
        <w:rPr>
          <w:rFonts w:ascii="Palatino Linotype" w:hAnsi="Palatino Linotype"/>
        </w:rPr>
      </w:pPr>
      <w:r w:rsidRPr="00D46611">
        <w:rPr>
          <w:rFonts w:ascii="Palatino Linotype" w:hAnsi="Palatino Linotype"/>
        </w:rPr>
        <w:t>'</w:t>
      </w:r>
      <w:r w:rsidRPr="00D46611">
        <w:rPr>
          <w:rFonts w:ascii="Palatino Linotype" w:hAnsi="Palatino Linotype"/>
          <w:b/>
          <w:bCs/>
        </w:rPr>
        <w:t>Manager</w:t>
      </w:r>
      <w:r w:rsidRPr="00D46611">
        <w:rPr>
          <w:rFonts w:ascii="Palatino Linotype" w:hAnsi="Palatino Linotype"/>
        </w:rPr>
        <w:t xml:space="preserve">' means </w:t>
      </w:r>
      <w:r w:rsidR="00C96E7D" w:rsidRPr="00D46611">
        <w:rPr>
          <w:rFonts w:ascii="Palatino Linotype" w:hAnsi="Palatino Linotype"/>
        </w:rPr>
        <w:t xml:space="preserve">the person with </w:t>
      </w:r>
      <w:r w:rsidR="42044C33" w:rsidRPr="00D46611">
        <w:rPr>
          <w:rFonts w:ascii="Palatino Linotype" w:hAnsi="Palatino Linotype"/>
        </w:rPr>
        <w:t>day-to-day</w:t>
      </w:r>
      <w:r w:rsidR="00C96E7D" w:rsidRPr="00D46611">
        <w:rPr>
          <w:rFonts w:ascii="Palatino Linotype" w:hAnsi="Palatino Linotype"/>
        </w:rPr>
        <w:t xml:space="preserve"> responsibility for managing you</w:t>
      </w:r>
      <w:bookmarkStart w:id="4" w:name="a824158"/>
    </w:p>
    <w:p w14:paraId="6B860C91" w14:textId="77777777" w:rsidR="00D46611" w:rsidRDefault="00962626" w:rsidP="00F21516">
      <w:pPr>
        <w:pStyle w:val="Untitledsubclause1"/>
        <w:numPr>
          <w:ilvl w:val="0"/>
          <w:numId w:val="59"/>
        </w:numPr>
        <w:jc w:val="left"/>
        <w:rPr>
          <w:rFonts w:ascii="Palatino Linotype" w:hAnsi="Palatino Linotype"/>
        </w:rPr>
      </w:pPr>
      <w:r w:rsidRPr="00D46611">
        <w:rPr>
          <w:rStyle w:val="DefTerm"/>
          <w:rFonts w:ascii="Palatino Linotype" w:hAnsi="Palatino Linotype"/>
          <w:b w:val="0"/>
        </w:rPr>
        <w:t>‘</w:t>
      </w:r>
      <w:r w:rsidR="003E49ED" w:rsidRPr="00D46611">
        <w:rPr>
          <w:rStyle w:val="DefTerm"/>
          <w:rFonts w:ascii="Palatino Linotype" w:hAnsi="Palatino Linotype"/>
          <w:bCs/>
        </w:rPr>
        <w:t xml:space="preserve">Expected </w:t>
      </w:r>
      <w:r w:rsidR="07DE5580" w:rsidRPr="00D46611">
        <w:rPr>
          <w:rStyle w:val="DefTerm"/>
          <w:rFonts w:ascii="Palatino Linotype" w:hAnsi="Palatino Linotype"/>
          <w:bCs/>
        </w:rPr>
        <w:t>p</w:t>
      </w:r>
      <w:r w:rsidR="003E49ED" w:rsidRPr="00D46611">
        <w:rPr>
          <w:rStyle w:val="DefTerm"/>
          <w:rFonts w:ascii="Palatino Linotype" w:hAnsi="Palatino Linotype"/>
          <w:bCs/>
        </w:rPr>
        <w:t xml:space="preserve">lacement </w:t>
      </w:r>
      <w:r w:rsidR="00B69005" w:rsidRPr="00D46611">
        <w:rPr>
          <w:rStyle w:val="DefTerm"/>
          <w:rFonts w:ascii="Palatino Linotype" w:hAnsi="Palatino Linotype"/>
          <w:bCs/>
        </w:rPr>
        <w:t>d</w:t>
      </w:r>
      <w:r w:rsidR="003E49ED" w:rsidRPr="00D46611">
        <w:rPr>
          <w:rStyle w:val="DefTerm"/>
          <w:rFonts w:ascii="Palatino Linotype" w:hAnsi="Palatino Linotype"/>
          <w:bCs/>
        </w:rPr>
        <w:t>ate</w:t>
      </w:r>
      <w:r w:rsidRPr="00D46611">
        <w:rPr>
          <w:rStyle w:val="DefTerm"/>
          <w:rFonts w:ascii="Palatino Linotype" w:hAnsi="Palatino Linotype"/>
          <w:b w:val="0"/>
        </w:rPr>
        <w:t>’</w:t>
      </w:r>
      <w:r w:rsidRPr="00D46611">
        <w:rPr>
          <w:rFonts w:ascii="Palatino Linotype" w:hAnsi="Palatino Linotype"/>
        </w:rPr>
        <w:t xml:space="preserve"> means </w:t>
      </w:r>
      <w:r w:rsidR="003E49ED" w:rsidRPr="00D46611">
        <w:rPr>
          <w:rFonts w:ascii="Palatino Linotype" w:hAnsi="Palatino Linotype"/>
        </w:rPr>
        <w:t>the date on which an adoption agency expects that it will place a child into your care with a view to adoption</w:t>
      </w:r>
      <w:bookmarkStart w:id="5" w:name="a317343"/>
      <w:bookmarkEnd w:id="4"/>
    </w:p>
    <w:p w14:paraId="0A0F9C51" w14:textId="77777777" w:rsidR="00D46611" w:rsidRDefault="00962626" w:rsidP="003D4A90">
      <w:pPr>
        <w:pStyle w:val="Untitledsubclause1"/>
        <w:numPr>
          <w:ilvl w:val="0"/>
          <w:numId w:val="59"/>
        </w:numPr>
        <w:jc w:val="left"/>
        <w:rPr>
          <w:rFonts w:ascii="Palatino Linotype" w:hAnsi="Palatino Linotype"/>
        </w:rPr>
      </w:pPr>
      <w:r w:rsidRPr="00D46611">
        <w:rPr>
          <w:rStyle w:val="DefTerm"/>
          <w:rFonts w:ascii="Palatino Linotype" w:hAnsi="Palatino Linotype"/>
        </w:rPr>
        <w:t>‘</w:t>
      </w:r>
      <w:r w:rsidR="003E49ED" w:rsidRPr="00D46611">
        <w:rPr>
          <w:rStyle w:val="DefTerm"/>
          <w:rFonts w:ascii="Palatino Linotype" w:hAnsi="Palatino Linotype"/>
          <w:bCs/>
        </w:rPr>
        <w:t>E</w:t>
      </w:r>
      <w:r w:rsidR="49D8F523" w:rsidRPr="00D46611">
        <w:rPr>
          <w:rStyle w:val="DefTerm"/>
          <w:rFonts w:ascii="Palatino Linotype" w:hAnsi="Palatino Linotype"/>
          <w:bCs/>
        </w:rPr>
        <w:t xml:space="preserve">xpected </w:t>
      </w:r>
      <w:proofErr w:type="spellStart"/>
      <w:r w:rsidR="49D8F523" w:rsidRPr="00D46611">
        <w:rPr>
          <w:rStyle w:val="DefTerm"/>
          <w:rFonts w:ascii="Palatino Linotype" w:hAnsi="Palatino Linotype"/>
          <w:bCs/>
        </w:rPr>
        <w:t>weel</w:t>
      </w:r>
      <w:proofErr w:type="spellEnd"/>
      <w:r w:rsidR="49D8F523" w:rsidRPr="00D46611">
        <w:rPr>
          <w:rStyle w:val="DefTerm"/>
          <w:rFonts w:ascii="Palatino Linotype" w:hAnsi="Palatino Linotype"/>
          <w:bCs/>
        </w:rPr>
        <w:t xml:space="preserve"> of childbirth (E</w:t>
      </w:r>
      <w:r w:rsidR="00C96E7D" w:rsidRPr="00D46611">
        <w:rPr>
          <w:rStyle w:val="DefTerm"/>
          <w:rFonts w:ascii="Palatino Linotype" w:hAnsi="Palatino Linotype"/>
          <w:bCs/>
        </w:rPr>
        <w:t>WC</w:t>
      </w:r>
      <w:r w:rsidR="6AF8EDCC" w:rsidRPr="00D46611">
        <w:rPr>
          <w:rStyle w:val="DefTerm"/>
          <w:rFonts w:ascii="Palatino Linotype" w:hAnsi="Palatino Linotype"/>
          <w:bCs/>
        </w:rPr>
        <w:t>)</w:t>
      </w:r>
      <w:r w:rsidRPr="00D46611">
        <w:rPr>
          <w:rStyle w:val="DefTerm"/>
          <w:rFonts w:ascii="Palatino Linotype" w:hAnsi="Palatino Linotype"/>
          <w:b w:val="0"/>
        </w:rPr>
        <w:t>’</w:t>
      </w:r>
      <w:r w:rsidRPr="00D46611">
        <w:rPr>
          <w:rFonts w:ascii="Palatino Linotype" w:hAnsi="Palatino Linotype"/>
        </w:rPr>
        <w:t xml:space="preserve"> </w:t>
      </w:r>
      <w:r w:rsidR="00C96E7D" w:rsidRPr="00D46611">
        <w:rPr>
          <w:rFonts w:ascii="Palatino Linotype" w:hAnsi="Palatino Linotype"/>
        </w:rPr>
        <w:t>means expected week of childbirth, which i</w:t>
      </w:r>
      <w:r w:rsidRPr="00D46611">
        <w:rPr>
          <w:rFonts w:ascii="Palatino Linotype" w:hAnsi="Palatino Linotype"/>
        </w:rPr>
        <w:t>s</w:t>
      </w:r>
      <w:r w:rsidR="003E49ED" w:rsidRPr="00D46611">
        <w:rPr>
          <w:rFonts w:ascii="Palatino Linotype" w:hAnsi="Palatino Linotype"/>
        </w:rPr>
        <w:t xml:space="preserve"> the week, beginning on a Sunday, in which the doctor or midwife expects </w:t>
      </w:r>
      <w:r w:rsidR="00C96E7D" w:rsidRPr="00D46611">
        <w:rPr>
          <w:rFonts w:ascii="Palatino Linotype" w:hAnsi="Palatino Linotype"/>
        </w:rPr>
        <w:t>a</w:t>
      </w:r>
      <w:r w:rsidR="003E49ED" w:rsidRPr="00D46611">
        <w:rPr>
          <w:rFonts w:ascii="Palatino Linotype" w:hAnsi="Palatino Linotype"/>
        </w:rPr>
        <w:t xml:space="preserve"> child to be born</w:t>
      </w:r>
      <w:bookmarkEnd w:id="5"/>
    </w:p>
    <w:p w14:paraId="1A29B29D" w14:textId="77777777" w:rsidR="00D46611" w:rsidRDefault="00962626" w:rsidP="009D0810">
      <w:pPr>
        <w:pStyle w:val="Untitledsubclause1"/>
        <w:numPr>
          <w:ilvl w:val="0"/>
          <w:numId w:val="59"/>
        </w:numPr>
        <w:jc w:val="left"/>
        <w:rPr>
          <w:rFonts w:ascii="Palatino Linotype" w:hAnsi="Palatino Linotype"/>
        </w:rPr>
      </w:pPr>
      <w:r w:rsidRPr="00D46611">
        <w:rPr>
          <w:rStyle w:val="DefTerm"/>
          <w:rFonts w:ascii="Palatino Linotype" w:hAnsi="Palatino Linotype"/>
          <w:b w:val="0"/>
        </w:rPr>
        <w:lastRenderedPageBreak/>
        <w:t>‘</w:t>
      </w:r>
      <w:r w:rsidR="00C96E7D" w:rsidRPr="00D46611">
        <w:rPr>
          <w:rStyle w:val="DefTerm"/>
          <w:rFonts w:ascii="Palatino Linotype" w:hAnsi="Palatino Linotype"/>
          <w:bCs/>
        </w:rPr>
        <w:t>P</w:t>
      </w:r>
      <w:r w:rsidRPr="00D46611">
        <w:rPr>
          <w:rStyle w:val="DefTerm"/>
          <w:rFonts w:ascii="Palatino Linotype" w:hAnsi="Palatino Linotype"/>
          <w:bCs/>
        </w:rPr>
        <w:t xml:space="preserve">arental </w:t>
      </w:r>
      <w:r w:rsidR="5946046A" w:rsidRPr="00D46611">
        <w:rPr>
          <w:rStyle w:val="DefTerm"/>
          <w:rFonts w:ascii="Palatino Linotype" w:hAnsi="Palatino Linotype"/>
          <w:bCs/>
        </w:rPr>
        <w:t>o</w:t>
      </w:r>
      <w:r w:rsidRPr="00D46611">
        <w:rPr>
          <w:rStyle w:val="DefTerm"/>
          <w:rFonts w:ascii="Palatino Linotype" w:hAnsi="Palatino Linotype"/>
          <w:bCs/>
        </w:rPr>
        <w:t>rder</w:t>
      </w:r>
      <w:r w:rsidRPr="00D46611">
        <w:rPr>
          <w:rStyle w:val="DefTerm"/>
          <w:rFonts w:ascii="Palatino Linotype" w:hAnsi="Palatino Linotype"/>
          <w:b w:val="0"/>
        </w:rPr>
        <w:t xml:space="preserve">’ means </w:t>
      </w:r>
      <w:r w:rsidR="003E49ED" w:rsidRPr="00D46611">
        <w:rPr>
          <w:rFonts w:ascii="Palatino Linotype" w:hAnsi="Palatino Linotype"/>
        </w:rPr>
        <w:t>a court order under section 54 of the Human Fertilisation and Embryology Act 2008, giving you and your partner parental responsibility for a child born to a surrogate</w:t>
      </w:r>
      <w:bookmarkStart w:id="6" w:name="a724644"/>
    </w:p>
    <w:p w14:paraId="04E72D52" w14:textId="77777777" w:rsidR="00D46611" w:rsidRPr="00D46611" w:rsidRDefault="00962626" w:rsidP="001F4722">
      <w:pPr>
        <w:pStyle w:val="Untitledsubclause1"/>
        <w:numPr>
          <w:ilvl w:val="0"/>
          <w:numId w:val="59"/>
        </w:numPr>
        <w:jc w:val="left"/>
        <w:rPr>
          <w:rFonts w:ascii="Palatino Linotype" w:hAnsi="Palatino Linotype"/>
          <w:b/>
        </w:rPr>
      </w:pPr>
      <w:r w:rsidRPr="00D46611">
        <w:rPr>
          <w:rStyle w:val="DefTerm"/>
          <w:rFonts w:ascii="Palatino Linotype" w:hAnsi="Palatino Linotype"/>
          <w:b w:val="0"/>
        </w:rPr>
        <w:t>‘</w:t>
      </w:r>
      <w:r w:rsidR="528C4B13" w:rsidRPr="00D46611">
        <w:rPr>
          <w:rStyle w:val="DefTerm"/>
          <w:rFonts w:ascii="Palatino Linotype" w:hAnsi="Palatino Linotype"/>
          <w:bCs/>
        </w:rPr>
        <w:t>P</w:t>
      </w:r>
      <w:r w:rsidR="003E49ED" w:rsidRPr="00D46611">
        <w:rPr>
          <w:rStyle w:val="DefTerm"/>
          <w:rFonts w:ascii="Palatino Linotype" w:hAnsi="Palatino Linotype"/>
          <w:bCs/>
        </w:rPr>
        <w:t>artner</w:t>
      </w:r>
      <w:r w:rsidRPr="00D46611">
        <w:rPr>
          <w:rStyle w:val="DefTerm"/>
          <w:rFonts w:ascii="Palatino Linotype" w:hAnsi="Palatino Linotype"/>
          <w:bCs/>
        </w:rPr>
        <w:t>’</w:t>
      </w:r>
      <w:r w:rsidRPr="00D46611">
        <w:rPr>
          <w:rStyle w:val="DefTerm"/>
          <w:rFonts w:ascii="Palatino Linotype" w:hAnsi="Palatino Linotype"/>
          <w:b w:val="0"/>
        </w:rPr>
        <w:t xml:space="preserve"> means</w:t>
      </w:r>
      <w:r w:rsidR="003E49ED" w:rsidRPr="00D46611">
        <w:rPr>
          <w:rFonts w:ascii="Palatino Linotype" w:hAnsi="Palatino Linotype"/>
        </w:rPr>
        <w:t xml:space="preserve"> your partner means your spouse, civil partner or someone (of either sex) who lives with you in an enduring family relationship, where you are not their parent, grandparent, sister, brother, aunt or uncle</w:t>
      </w:r>
      <w:bookmarkEnd w:id="6"/>
    </w:p>
    <w:p w14:paraId="69670A75" w14:textId="77777777" w:rsidR="00D46611" w:rsidRPr="00D46611" w:rsidRDefault="00230020" w:rsidP="003C6AA4">
      <w:pPr>
        <w:pStyle w:val="Untitledsubclause1"/>
        <w:numPr>
          <w:ilvl w:val="0"/>
          <w:numId w:val="59"/>
        </w:numPr>
        <w:jc w:val="left"/>
        <w:rPr>
          <w:rStyle w:val="DefTerm"/>
          <w:rFonts w:ascii="Palatino Linotype" w:hAnsi="Palatino Linotype"/>
          <w:bCs/>
        </w:rPr>
      </w:pPr>
      <w:r w:rsidRPr="00D46611">
        <w:rPr>
          <w:rFonts w:ascii="Palatino Linotype" w:hAnsi="Palatino Linotype"/>
        </w:rPr>
        <w:t>‘</w:t>
      </w:r>
      <w:r w:rsidRPr="00D46611">
        <w:rPr>
          <w:rFonts w:ascii="Palatino Linotype" w:hAnsi="Palatino Linotype"/>
          <w:b/>
          <w:bCs/>
        </w:rPr>
        <w:t xml:space="preserve">Relevant </w:t>
      </w:r>
      <w:r w:rsidR="11E81C09" w:rsidRPr="00D46611">
        <w:rPr>
          <w:rFonts w:ascii="Palatino Linotype" w:hAnsi="Palatino Linotype"/>
          <w:b/>
          <w:bCs/>
        </w:rPr>
        <w:t>p</w:t>
      </w:r>
      <w:r w:rsidRPr="00D46611">
        <w:rPr>
          <w:rFonts w:ascii="Palatino Linotype" w:hAnsi="Palatino Linotype"/>
          <w:b/>
          <w:bCs/>
        </w:rPr>
        <w:t>eriod</w:t>
      </w:r>
      <w:r w:rsidRPr="00D46611">
        <w:rPr>
          <w:rFonts w:ascii="Palatino Linotype" w:hAnsi="Palatino Linotype"/>
        </w:rPr>
        <w:t xml:space="preserve">’ means the eight-week period ending with the </w:t>
      </w:r>
      <w:r w:rsidR="5E4A087B" w:rsidRPr="00D46611">
        <w:rPr>
          <w:rStyle w:val="DefTerm"/>
          <w:rFonts w:ascii="Palatino Linotype" w:hAnsi="Palatino Linotype"/>
          <w:b w:val="0"/>
        </w:rPr>
        <w:t>q</w:t>
      </w:r>
      <w:r w:rsidRPr="00D46611">
        <w:rPr>
          <w:rStyle w:val="DefTerm"/>
          <w:rFonts w:ascii="Palatino Linotype" w:hAnsi="Palatino Linotype"/>
          <w:b w:val="0"/>
        </w:rPr>
        <w:t xml:space="preserve">ualifying </w:t>
      </w:r>
      <w:r w:rsidR="5741518D" w:rsidRPr="00D46611">
        <w:rPr>
          <w:rStyle w:val="DefTerm"/>
          <w:rFonts w:ascii="Palatino Linotype" w:hAnsi="Palatino Linotype"/>
          <w:b w:val="0"/>
        </w:rPr>
        <w:t>w</w:t>
      </w:r>
      <w:r w:rsidRPr="00D46611">
        <w:rPr>
          <w:rStyle w:val="DefTerm"/>
          <w:rFonts w:ascii="Palatino Linotype" w:hAnsi="Palatino Linotype"/>
          <w:b w:val="0"/>
        </w:rPr>
        <w:t>eek</w:t>
      </w:r>
    </w:p>
    <w:p w14:paraId="3E68B195" w14:textId="77777777" w:rsidR="00D46611" w:rsidRPr="00D46611" w:rsidRDefault="00230020" w:rsidP="00186BE0">
      <w:pPr>
        <w:pStyle w:val="Untitledsubclause1"/>
        <w:numPr>
          <w:ilvl w:val="0"/>
          <w:numId w:val="59"/>
        </w:numPr>
        <w:jc w:val="left"/>
        <w:rPr>
          <w:rFonts w:ascii="Palatino Linotype" w:hAnsi="Palatino Linotype"/>
          <w:b/>
          <w:bCs/>
        </w:rPr>
      </w:pPr>
      <w:r w:rsidRPr="00D46611">
        <w:rPr>
          <w:rFonts w:ascii="Palatino Linotype" w:hAnsi="Palatino Linotype"/>
          <w:b/>
          <w:bCs/>
        </w:rPr>
        <w:t xml:space="preserve">‘Qualifying </w:t>
      </w:r>
      <w:r w:rsidR="3EA90834" w:rsidRPr="00D46611">
        <w:rPr>
          <w:rFonts w:ascii="Palatino Linotype" w:hAnsi="Palatino Linotype"/>
          <w:b/>
          <w:bCs/>
        </w:rPr>
        <w:t>w</w:t>
      </w:r>
      <w:r w:rsidRPr="00D46611">
        <w:rPr>
          <w:rFonts w:ascii="Palatino Linotype" w:hAnsi="Palatino Linotype"/>
          <w:b/>
          <w:bCs/>
        </w:rPr>
        <w:t>eek</w:t>
      </w:r>
      <w:r w:rsidRPr="00D46611">
        <w:rPr>
          <w:rFonts w:ascii="Palatino Linotype" w:hAnsi="Palatino Linotype"/>
        </w:rPr>
        <w:t xml:space="preserve">’ means </w:t>
      </w:r>
      <w:r w:rsidR="241545D1" w:rsidRPr="00D46611">
        <w:rPr>
          <w:rFonts w:ascii="Palatino Linotype" w:hAnsi="Palatino Linotype"/>
        </w:rPr>
        <w:t xml:space="preserve">the </w:t>
      </w:r>
      <w:r w:rsidRPr="00D46611">
        <w:rPr>
          <w:rFonts w:ascii="Palatino Linotype" w:hAnsi="Palatino Linotype"/>
        </w:rPr>
        <w:t xml:space="preserve">15th week before the </w:t>
      </w:r>
      <w:r w:rsidR="4BFC79E2" w:rsidRPr="00D46611">
        <w:rPr>
          <w:rFonts w:ascii="Palatino Linotype" w:hAnsi="Palatino Linotype"/>
        </w:rPr>
        <w:t>EWC</w:t>
      </w:r>
      <w:r w:rsidRPr="00D46611">
        <w:rPr>
          <w:rFonts w:ascii="Palatino Linotype" w:hAnsi="Palatino Linotype"/>
        </w:rPr>
        <w:t xml:space="preserve"> or if you </w:t>
      </w:r>
      <w:r w:rsidR="14970314" w:rsidRPr="00D46611">
        <w:rPr>
          <w:rFonts w:ascii="Palatino Linotype" w:hAnsi="Palatino Linotype"/>
        </w:rPr>
        <w:t xml:space="preserve">are </w:t>
      </w:r>
      <w:r w:rsidRPr="00D46611">
        <w:rPr>
          <w:rFonts w:ascii="Palatino Linotype" w:hAnsi="Palatino Linotype"/>
        </w:rPr>
        <w:t>adopting</w:t>
      </w:r>
      <w:r w:rsidR="354B61B8" w:rsidRPr="00D46611">
        <w:rPr>
          <w:rFonts w:ascii="Palatino Linotype" w:hAnsi="Palatino Linotype"/>
        </w:rPr>
        <w:t>,</w:t>
      </w:r>
      <w:r w:rsidRPr="00D46611">
        <w:rPr>
          <w:rFonts w:ascii="Palatino Linotype" w:hAnsi="Palatino Linotype"/>
        </w:rPr>
        <w:t xml:space="preserve"> the week in which you or your partner </w:t>
      </w:r>
      <w:proofErr w:type="gramStart"/>
      <w:r w:rsidRPr="00D46611">
        <w:rPr>
          <w:rFonts w:ascii="Palatino Linotype" w:hAnsi="Palatino Linotype"/>
        </w:rPr>
        <w:t>were</w:t>
      </w:r>
      <w:proofErr w:type="gramEnd"/>
      <w:r w:rsidRPr="00D46611">
        <w:rPr>
          <w:rFonts w:ascii="Palatino Linotype" w:hAnsi="Palatino Linotype"/>
        </w:rPr>
        <w:t xml:space="preserve"> notified of being matched with the child</w:t>
      </w:r>
    </w:p>
    <w:p w14:paraId="157151B5" w14:textId="173A9B68" w:rsidR="00230020" w:rsidRPr="00D46611" w:rsidRDefault="00230020" w:rsidP="00186BE0">
      <w:pPr>
        <w:pStyle w:val="Untitledsubclause1"/>
        <w:numPr>
          <w:ilvl w:val="0"/>
          <w:numId w:val="59"/>
        </w:numPr>
        <w:jc w:val="left"/>
        <w:rPr>
          <w:rFonts w:ascii="Palatino Linotype" w:hAnsi="Palatino Linotype"/>
          <w:b/>
          <w:bCs/>
        </w:rPr>
      </w:pPr>
      <w:r w:rsidRPr="00D46611">
        <w:rPr>
          <w:rFonts w:ascii="Palatino Linotype" w:hAnsi="Palatino Linotype"/>
        </w:rPr>
        <w:t>‘</w:t>
      </w:r>
      <w:r w:rsidRPr="00D46611">
        <w:rPr>
          <w:rFonts w:ascii="Palatino Linotype" w:hAnsi="Palatino Linotype"/>
          <w:b/>
          <w:bCs/>
        </w:rPr>
        <w:t>S</w:t>
      </w:r>
      <w:r w:rsidR="00C96E7D" w:rsidRPr="00D46611">
        <w:rPr>
          <w:rFonts w:ascii="Palatino Linotype" w:hAnsi="Palatino Linotype"/>
          <w:b/>
          <w:bCs/>
        </w:rPr>
        <w:t>P</w:t>
      </w:r>
      <w:r w:rsidRPr="00D46611">
        <w:rPr>
          <w:rFonts w:ascii="Palatino Linotype" w:hAnsi="Palatino Linotype"/>
          <w:b/>
          <w:bCs/>
        </w:rPr>
        <w:t>P</w:t>
      </w:r>
      <w:r w:rsidRPr="00D46611">
        <w:rPr>
          <w:rFonts w:ascii="Palatino Linotype" w:hAnsi="Palatino Linotype"/>
        </w:rPr>
        <w:t>’ is statutory paternity pay</w:t>
      </w:r>
    </w:p>
    <w:p w14:paraId="375843FA" w14:textId="77777777" w:rsidR="00F863E0" w:rsidRPr="00962626" w:rsidRDefault="003E49ED" w:rsidP="5CD66440">
      <w:pPr>
        <w:pStyle w:val="TitleClause"/>
        <w:jc w:val="left"/>
        <w:rPr>
          <w:rFonts w:ascii="Palatino Linotype" w:hAnsi="Palatino Linotype"/>
          <w:sz w:val="28"/>
          <w:szCs w:val="28"/>
        </w:rPr>
      </w:pPr>
      <w:bookmarkStart w:id="7" w:name="_Toc256000004"/>
      <w:bookmarkStart w:id="8" w:name="a318646"/>
      <w:r w:rsidRPr="5CD66440">
        <w:rPr>
          <w:rFonts w:ascii="Palatino Linotype" w:hAnsi="Palatino Linotype"/>
          <w:sz w:val="28"/>
          <w:szCs w:val="28"/>
        </w:rPr>
        <w:t>Entitlement to paternity leave</w:t>
      </w:r>
      <w:bookmarkEnd w:id="7"/>
      <w:bookmarkEnd w:id="8"/>
    </w:p>
    <w:p w14:paraId="5034A2A3" w14:textId="77777777" w:rsidR="00F863E0" w:rsidRPr="00962626" w:rsidRDefault="003E49ED" w:rsidP="5CD66440">
      <w:pPr>
        <w:pStyle w:val="Untitledsubclause1"/>
        <w:jc w:val="left"/>
        <w:rPr>
          <w:rFonts w:ascii="Palatino Linotype" w:hAnsi="Palatino Linotype"/>
        </w:rPr>
      </w:pPr>
      <w:bookmarkStart w:id="9" w:name="a256192"/>
      <w:r w:rsidRPr="5CD66440">
        <w:rPr>
          <w:rFonts w:ascii="Palatino Linotype" w:hAnsi="Palatino Linotype"/>
        </w:rPr>
        <w:t xml:space="preserve">Paternity leave is available to employees of either sex for the purpose of caring for a child, or supporting the child's other parent, in </w:t>
      </w:r>
      <w:r w:rsidR="00962626" w:rsidRPr="5CD66440">
        <w:rPr>
          <w:rFonts w:ascii="Palatino Linotype" w:hAnsi="Palatino Linotype"/>
        </w:rPr>
        <w:t xml:space="preserve">any of </w:t>
      </w:r>
      <w:r w:rsidRPr="5CD66440">
        <w:rPr>
          <w:rFonts w:ascii="Palatino Linotype" w:hAnsi="Palatino Linotype"/>
        </w:rPr>
        <w:t>the following cases:</w:t>
      </w:r>
      <w:bookmarkEnd w:id="9"/>
    </w:p>
    <w:p w14:paraId="0E5038BC" w14:textId="77777777" w:rsidR="00F863E0" w:rsidRPr="00962626" w:rsidRDefault="003E49ED" w:rsidP="4B36A68A">
      <w:pPr>
        <w:pStyle w:val="Untitledsubclause2"/>
        <w:jc w:val="left"/>
        <w:rPr>
          <w:rFonts w:ascii="Palatino Linotype" w:hAnsi="Palatino Linotype"/>
        </w:rPr>
      </w:pPr>
      <w:bookmarkStart w:id="10" w:name="a737699"/>
      <w:r w:rsidRPr="4B36A68A">
        <w:rPr>
          <w:rFonts w:ascii="Palatino Linotype" w:hAnsi="Palatino Linotype"/>
        </w:rPr>
        <w:t>On the birth of a child, where either:</w:t>
      </w:r>
      <w:bookmarkEnd w:id="10"/>
    </w:p>
    <w:p w14:paraId="369D3EE4" w14:textId="6567BD1D" w:rsidR="00F863E0" w:rsidRPr="00962626" w:rsidRDefault="1BD0FBBC" w:rsidP="4B36A68A">
      <w:pPr>
        <w:pStyle w:val="Untitledsubclause3"/>
        <w:jc w:val="left"/>
        <w:rPr>
          <w:rFonts w:ascii="Palatino Linotype" w:hAnsi="Palatino Linotype"/>
        </w:rPr>
      </w:pPr>
      <w:bookmarkStart w:id="11" w:name="a546262"/>
      <w:r w:rsidRPr="4B36A68A">
        <w:rPr>
          <w:rFonts w:ascii="Palatino Linotype" w:hAnsi="Palatino Linotype"/>
        </w:rPr>
        <w:t>Y</w:t>
      </w:r>
      <w:r w:rsidR="003E49ED" w:rsidRPr="4B36A68A">
        <w:rPr>
          <w:rFonts w:ascii="Palatino Linotype" w:hAnsi="Palatino Linotype"/>
        </w:rPr>
        <w:t>ou are the biological father and expect to have some responsibility for the child's upbringing</w:t>
      </w:r>
      <w:r w:rsidR="599C8370" w:rsidRPr="4B36A68A">
        <w:rPr>
          <w:rFonts w:ascii="Palatino Linotype" w:hAnsi="Palatino Linotype"/>
        </w:rPr>
        <w:t>,</w:t>
      </w:r>
      <w:r w:rsidR="003E49ED" w:rsidRPr="4B36A68A">
        <w:rPr>
          <w:rFonts w:ascii="Palatino Linotype" w:hAnsi="Palatino Linotype"/>
        </w:rPr>
        <w:t xml:space="preserve"> or</w:t>
      </w:r>
      <w:bookmarkEnd w:id="11"/>
    </w:p>
    <w:p w14:paraId="49828C51" w14:textId="3E72897E" w:rsidR="00F863E0" w:rsidRPr="00962626" w:rsidRDefault="398C433E" w:rsidP="4B36A68A">
      <w:pPr>
        <w:pStyle w:val="Untitledsubclause3"/>
        <w:jc w:val="left"/>
        <w:rPr>
          <w:rFonts w:ascii="Palatino Linotype" w:hAnsi="Palatino Linotype"/>
        </w:rPr>
      </w:pPr>
      <w:bookmarkStart w:id="12" w:name="a900130"/>
      <w:r w:rsidRPr="4B36A68A">
        <w:rPr>
          <w:rFonts w:ascii="Palatino Linotype" w:hAnsi="Palatino Linotype"/>
        </w:rPr>
        <w:t>T</w:t>
      </w:r>
      <w:r w:rsidR="003E49ED" w:rsidRPr="4B36A68A">
        <w:rPr>
          <w:rFonts w:ascii="Palatino Linotype" w:hAnsi="Palatino Linotype"/>
        </w:rPr>
        <w:t xml:space="preserve">he mother is your </w:t>
      </w:r>
      <w:proofErr w:type="gramStart"/>
      <w:r w:rsidR="003E49ED" w:rsidRPr="4B36A68A">
        <w:rPr>
          <w:rFonts w:ascii="Palatino Linotype" w:hAnsi="Palatino Linotype"/>
        </w:rPr>
        <w:t>partner</w:t>
      </w:r>
      <w:proofErr w:type="gramEnd"/>
      <w:r w:rsidR="003E49ED" w:rsidRPr="4B36A68A">
        <w:rPr>
          <w:rFonts w:ascii="Palatino Linotype" w:hAnsi="Palatino Linotype"/>
        </w:rPr>
        <w:t xml:space="preserve"> and you expect to have main responsibility with her for the child's upbringing</w:t>
      </w:r>
      <w:bookmarkEnd w:id="12"/>
    </w:p>
    <w:p w14:paraId="304DD0F3" w14:textId="4CB77F64" w:rsidR="00F863E0" w:rsidRPr="00962626" w:rsidRDefault="003E49ED" w:rsidP="4B36A68A">
      <w:pPr>
        <w:pStyle w:val="Untitledsubclause2"/>
        <w:jc w:val="left"/>
        <w:rPr>
          <w:rFonts w:ascii="Palatino Linotype" w:hAnsi="Palatino Linotype"/>
        </w:rPr>
      </w:pPr>
      <w:bookmarkStart w:id="13" w:name="a503103"/>
      <w:r w:rsidRPr="4B36A68A">
        <w:rPr>
          <w:rFonts w:ascii="Palatino Linotype" w:hAnsi="Palatino Linotype"/>
        </w:rPr>
        <w:t>On the birth of a child to a surrogate mother where you are, or your partner is, one of the child's biological parents, and you expect to obtain a parental order giving you and your partner responsibility for the child</w:t>
      </w:r>
      <w:bookmarkEnd w:id="13"/>
    </w:p>
    <w:p w14:paraId="3455C5BB" w14:textId="31B42FA0" w:rsidR="00F863E0" w:rsidRPr="00962626" w:rsidRDefault="003E49ED" w:rsidP="4B36A68A">
      <w:pPr>
        <w:pStyle w:val="Untitledsubclause2"/>
        <w:jc w:val="left"/>
        <w:rPr>
          <w:rFonts w:ascii="Palatino Linotype" w:hAnsi="Palatino Linotype"/>
        </w:rPr>
      </w:pPr>
      <w:bookmarkStart w:id="14" w:name="a992422"/>
      <w:r w:rsidRPr="4B36A68A">
        <w:rPr>
          <w:rFonts w:ascii="Palatino Linotype" w:hAnsi="Palatino Linotype"/>
        </w:rPr>
        <w:t>Where an adoption agency places a child with you and/or your partner for adoption and you expect to have main responsibility (with your partner) for the child's upbringing</w:t>
      </w:r>
      <w:bookmarkEnd w:id="14"/>
    </w:p>
    <w:p w14:paraId="598F6D66" w14:textId="0A5D7800" w:rsidR="00F863E0" w:rsidRPr="00962626" w:rsidRDefault="003E49ED" w:rsidP="4B36A68A">
      <w:pPr>
        <w:pStyle w:val="Untitledsubclause2"/>
        <w:jc w:val="left"/>
        <w:rPr>
          <w:rFonts w:ascii="Palatino Linotype" w:hAnsi="Palatino Linotype"/>
        </w:rPr>
      </w:pPr>
      <w:bookmarkStart w:id="15" w:name="a382892"/>
      <w:r w:rsidRPr="4B36A68A">
        <w:rPr>
          <w:rFonts w:ascii="Palatino Linotype" w:hAnsi="Palatino Linotype"/>
        </w:rPr>
        <w:t>Where a local authority places a child with you and/or your partner under a fostering for adoption arrangement and you expect to have main responsibility (with your partner) for the child's upbringing</w:t>
      </w:r>
      <w:bookmarkEnd w:id="15"/>
    </w:p>
    <w:p w14:paraId="6E64D36B" w14:textId="0312EC57" w:rsidR="00F863E0" w:rsidRPr="00962626" w:rsidRDefault="003E49ED" w:rsidP="5CD66440">
      <w:pPr>
        <w:pStyle w:val="Untitledsubclause1"/>
        <w:jc w:val="left"/>
        <w:rPr>
          <w:rFonts w:ascii="Palatino Linotype" w:hAnsi="Palatino Linotype"/>
        </w:rPr>
      </w:pPr>
      <w:bookmarkStart w:id="16" w:name="a952173"/>
      <w:r w:rsidRPr="4B36A68A">
        <w:rPr>
          <w:rFonts w:ascii="Palatino Linotype" w:hAnsi="Palatino Linotype"/>
        </w:rPr>
        <w:t>To qualify for paternity leave, you must have been continuously employed by us for at least 26 weeks ending with the 15th week before the E</w:t>
      </w:r>
      <w:r w:rsidR="00C96E7D" w:rsidRPr="4B36A68A">
        <w:rPr>
          <w:rFonts w:ascii="Palatino Linotype" w:hAnsi="Palatino Linotype"/>
        </w:rPr>
        <w:t>WC</w:t>
      </w:r>
      <w:r w:rsidRPr="4B36A68A">
        <w:rPr>
          <w:rFonts w:ascii="Palatino Linotype" w:hAnsi="Palatino Linotype"/>
        </w:rPr>
        <w:t xml:space="preserve"> or the week in </w:t>
      </w:r>
      <w:r w:rsidRPr="4B36A68A">
        <w:rPr>
          <w:rFonts w:ascii="Palatino Linotype" w:hAnsi="Palatino Linotype"/>
        </w:rPr>
        <w:lastRenderedPageBreak/>
        <w:t xml:space="preserve">which you or your partner </w:t>
      </w:r>
      <w:proofErr w:type="gramStart"/>
      <w:r w:rsidRPr="4B36A68A">
        <w:rPr>
          <w:rFonts w:ascii="Palatino Linotype" w:hAnsi="Palatino Linotype"/>
        </w:rPr>
        <w:t>are</w:t>
      </w:r>
      <w:proofErr w:type="gramEnd"/>
      <w:r w:rsidRPr="4B36A68A">
        <w:rPr>
          <w:rFonts w:ascii="Palatino Linotype" w:hAnsi="Palatino Linotype"/>
        </w:rPr>
        <w:t xml:space="preserve"> notified by the adoption agency or local authority that you or they have been matched with a child.</w:t>
      </w:r>
      <w:bookmarkEnd w:id="16"/>
    </w:p>
    <w:p w14:paraId="2D0FA942" w14:textId="32EC1031" w:rsidR="00F863E0" w:rsidRPr="00962626" w:rsidRDefault="003E49ED" w:rsidP="5CD66440">
      <w:pPr>
        <w:pStyle w:val="Untitledsubclause1"/>
        <w:jc w:val="left"/>
        <w:rPr>
          <w:rFonts w:ascii="Palatino Linotype" w:hAnsi="Palatino Linotype"/>
        </w:rPr>
      </w:pPr>
      <w:bookmarkStart w:id="17" w:name="a991107"/>
      <w:r w:rsidRPr="4B36A68A">
        <w:rPr>
          <w:rFonts w:ascii="Palatino Linotype" w:hAnsi="Palatino Linotype"/>
        </w:rPr>
        <w:t xml:space="preserve">In adoption, fostering for adoption and surrogacy cases, you may wish to consider adoption leave instead (see our Adoption </w:t>
      </w:r>
      <w:r w:rsidR="3D6ACB61" w:rsidRPr="4B36A68A">
        <w:rPr>
          <w:rFonts w:ascii="Palatino Linotype" w:hAnsi="Palatino Linotype"/>
        </w:rPr>
        <w:t>l</w:t>
      </w:r>
      <w:r w:rsidRPr="4B36A68A">
        <w:rPr>
          <w:rFonts w:ascii="Palatino Linotype" w:hAnsi="Palatino Linotype"/>
        </w:rPr>
        <w:t xml:space="preserve">eave </w:t>
      </w:r>
      <w:r w:rsidR="341A1E88" w:rsidRPr="4B36A68A">
        <w:rPr>
          <w:rFonts w:ascii="Palatino Linotype" w:hAnsi="Palatino Linotype"/>
        </w:rPr>
        <w:t>p</w:t>
      </w:r>
      <w:r w:rsidRPr="4B36A68A">
        <w:rPr>
          <w:rFonts w:ascii="Palatino Linotype" w:hAnsi="Palatino Linotype"/>
        </w:rPr>
        <w:t>olicy). Only one parent can take adoption leave, so you should discuss this with your partner. You cannot take both paternity leave and adoption leave.</w:t>
      </w:r>
      <w:bookmarkEnd w:id="17"/>
    </w:p>
    <w:p w14:paraId="4CDD0658" w14:textId="537E713C" w:rsidR="00F863E0" w:rsidRPr="00962626" w:rsidRDefault="003E49ED" w:rsidP="4B36A68A">
      <w:pPr>
        <w:pStyle w:val="Untitledsubclause1"/>
        <w:jc w:val="left"/>
        <w:rPr>
          <w:rFonts w:ascii="Palatino Linotype" w:hAnsi="Palatino Linotype"/>
          <w:highlight w:val="yellow"/>
        </w:rPr>
      </w:pPr>
      <w:bookmarkStart w:id="18" w:name="a889444"/>
      <w:r w:rsidRPr="4B36A68A">
        <w:rPr>
          <w:rFonts w:ascii="Palatino Linotype" w:hAnsi="Palatino Linotype"/>
        </w:rPr>
        <w:t xml:space="preserve">You cannot take paternity leave if you have already taken shared parental leave in respect of the same child. You may be eligible to take shared parental leave after paternity leave </w:t>
      </w:r>
      <w:r w:rsidR="00C96E7D" w:rsidRPr="4B36A68A">
        <w:rPr>
          <w:rFonts w:ascii="Palatino Linotype" w:hAnsi="Palatino Linotype"/>
        </w:rPr>
        <w:t>[</w:t>
      </w:r>
      <w:r w:rsidRPr="4B36A68A">
        <w:rPr>
          <w:rFonts w:ascii="Palatino Linotype" w:hAnsi="Palatino Linotype"/>
        </w:rPr>
        <w:t>(</w:t>
      </w:r>
      <w:r w:rsidRPr="4B36A68A">
        <w:rPr>
          <w:rFonts w:ascii="Palatino Linotype" w:hAnsi="Palatino Linotype"/>
          <w:highlight w:val="yellow"/>
        </w:rPr>
        <w:t xml:space="preserve">see our Shared </w:t>
      </w:r>
      <w:r w:rsidR="34014170" w:rsidRPr="4B36A68A">
        <w:rPr>
          <w:rFonts w:ascii="Palatino Linotype" w:hAnsi="Palatino Linotype"/>
          <w:highlight w:val="yellow"/>
        </w:rPr>
        <w:t>p</w:t>
      </w:r>
      <w:r w:rsidRPr="4B36A68A">
        <w:rPr>
          <w:rFonts w:ascii="Palatino Linotype" w:hAnsi="Palatino Linotype"/>
          <w:highlight w:val="yellow"/>
        </w:rPr>
        <w:t xml:space="preserve">arental </w:t>
      </w:r>
      <w:r w:rsidR="2EDF32BF" w:rsidRPr="4B36A68A">
        <w:rPr>
          <w:rFonts w:ascii="Palatino Linotype" w:hAnsi="Palatino Linotype"/>
          <w:highlight w:val="yellow"/>
        </w:rPr>
        <w:t>l</w:t>
      </w:r>
      <w:r w:rsidRPr="4B36A68A">
        <w:rPr>
          <w:rFonts w:ascii="Palatino Linotype" w:hAnsi="Palatino Linotype"/>
          <w:highlight w:val="yellow"/>
        </w:rPr>
        <w:t>eave (</w:t>
      </w:r>
      <w:r w:rsidR="71250CC1" w:rsidRPr="4B36A68A">
        <w:rPr>
          <w:rFonts w:ascii="Palatino Linotype" w:hAnsi="Palatino Linotype"/>
          <w:highlight w:val="yellow"/>
        </w:rPr>
        <w:t>b</w:t>
      </w:r>
      <w:r w:rsidRPr="4B36A68A">
        <w:rPr>
          <w:rFonts w:ascii="Palatino Linotype" w:hAnsi="Palatino Linotype"/>
          <w:highlight w:val="yellow"/>
        </w:rPr>
        <w:t xml:space="preserve">irth) </w:t>
      </w:r>
      <w:r w:rsidR="5AB52838" w:rsidRPr="4B36A68A">
        <w:rPr>
          <w:rFonts w:ascii="Palatino Linotype" w:hAnsi="Palatino Linotype"/>
          <w:highlight w:val="yellow"/>
        </w:rPr>
        <w:t>p</w:t>
      </w:r>
      <w:r w:rsidRPr="4B36A68A">
        <w:rPr>
          <w:rFonts w:ascii="Palatino Linotype" w:hAnsi="Palatino Linotype"/>
          <w:highlight w:val="yellow"/>
        </w:rPr>
        <w:t xml:space="preserve">olicy and Shared </w:t>
      </w:r>
      <w:r w:rsidR="133D48CC" w:rsidRPr="4B36A68A">
        <w:rPr>
          <w:rFonts w:ascii="Palatino Linotype" w:hAnsi="Palatino Linotype"/>
          <w:highlight w:val="yellow"/>
        </w:rPr>
        <w:t>p</w:t>
      </w:r>
      <w:r w:rsidRPr="4B36A68A">
        <w:rPr>
          <w:rFonts w:ascii="Palatino Linotype" w:hAnsi="Palatino Linotype"/>
          <w:highlight w:val="yellow"/>
        </w:rPr>
        <w:t xml:space="preserve">arental </w:t>
      </w:r>
      <w:r w:rsidR="32A4715E" w:rsidRPr="4B36A68A">
        <w:rPr>
          <w:rFonts w:ascii="Palatino Linotype" w:hAnsi="Palatino Linotype"/>
          <w:highlight w:val="yellow"/>
        </w:rPr>
        <w:t>l</w:t>
      </w:r>
      <w:r w:rsidRPr="4B36A68A">
        <w:rPr>
          <w:rFonts w:ascii="Palatino Linotype" w:hAnsi="Palatino Linotype"/>
          <w:highlight w:val="yellow"/>
        </w:rPr>
        <w:t>eave (</w:t>
      </w:r>
      <w:r w:rsidR="63EECDC0" w:rsidRPr="4B36A68A">
        <w:rPr>
          <w:rFonts w:ascii="Palatino Linotype" w:hAnsi="Palatino Linotype"/>
          <w:highlight w:val="yellow"/>
        </w:rPr>
        <w:t>a</w:t>
      </w:r>
      <w:r w:rsidRPr="4B36A68A">
        <w:rPr>
          <w:rFonts w:ascii="Palatino Linotype" w:hAnsi="Palatino Linotype"/>
          <w:highlight w:val="yellow"/>
        </w:rPr>
        <w:t>doption and</w:t>
      </w:r>
      <w:r w:rsidR="4F85AED7" w:rsidRPr="4B36A68A">
        <w:rPr>
          <w:rFonts w:ascii="Palatino Linotype" w:hAnsi="Palatino Linotype"/>
          <w:highlight w:val="yellow"/>
        </w:rPr>
        <w:t xml:space="preserve"> </w:t>
      </w:r>
      <w:r w:rsidR="26CB7723" w:rsidRPr="4B36A68A">
        <w:rPr>
          <w:rFonts w:ascii="Palatino Linotype" w:hAnsi="Palatino Linotype"/>
          <w:highlight w:val="yellow"/>
        </w:rPr>
        <w:t>s</w:t>
      </w:r>
      <w:r w:rsidRPr="4B36A68A">
        <w:rPr>
          <w:rFonts w:ascii="Palatino Linotype" w:hAnsi="Palatino Linotype"/>
          <w:highlight w:val="yellow"/>
        </w:rPr>
        <w:t xml:space="preserve">urrogacy) </w:t>
      </w:r>
      <w:r w:rsidR="50409E7B" w:rsidRPr="4B36A68A">
        <w:rPr>
          <w:rFonts w:ascii="Palatino Linotype" w:hAnsi="Palatino Linotype"/>
          <w:highlight w:val="yellow"/>
        </w:rPr>
        <w:t>p</w:t>
      </w:r>
      <w:r w:rsidRPr="4B36A68A">
        <w:rPr>
          <w:rFonts w:ascii="Palatino Linotype" w:hAnsi="Palatino Linotype"/>
          <w:highlight w:val="yellow"/>
        </w:rPr>
        <w:t>olicy)</w:t>
      </w:r>
      <w:r w:rsidR="00C96E7D" w:rsidRPr="4B36A68A">
        <w:rPr>
          <w:rFonts w:ascii="Palatino Linotype" w:hAnsi="Palatino Linotype"/>
          <w:highlight w:val="yellow"/>
        </w:rPr>
        <w:t xml:space="preserve"> </w:t>
      </w:r>
      <w:r w:rsidR="31F5F5C2" w:rsidRPr="4B36A68A">
        <w:rPr>
          <w:rFonts w:ascii="Palatino Linotype" w:hAnsi="Palatino Linotype"/>
          <w:b/>
          <w:bCs/>
          <w:highlight w:val="yellow"/>
        </w:rPr>
        <w:t>or</w:t>
      </w:r>
      <w:r w:rsidR="00C96E7D" w:rsidRPr="4B36A68A">
        <w:rPr>
          <w:rFonts w:ascii="Palatino Linotype" w:hAnsi="Palatino Linotype"/>
          <w:b/>
          <w:bCs/>
          <w:highlight w:val="yellow"/>
        </w:rPr>
        <w:t xml:space="preserve"> </w:t>
      </w:r>
      <w:r w:rsidR="00C96E7D" w:rsidRPr="4B36A68A">
        <w:rPr>
          <w:rFonts w:ascii="Palatino Linotype" w:hAnsi="Palatino Linotype"/>
          <w:highlight w:val="yellow"/>
        </w:rPr>
        <w:t>please contact [title of person with responsibility for HR matters] for more information.]</w:t>
      </w:r>
      <w:bookmarkEnd w:id="18"/>
    </w:p>
    <w:p w14:paraId="56492EBE" w14:textId="77777777" w:rsidR="00F863E0" w:rsidRPr="00230020" w:rsidRDefault="003E49ED" w:rsidP="5CD66440">
      <w:pPr>
        <w:pStyle w:val="TitleClause"/>
        <w:jc w:val="left"/>
        <w:rPr>
          <w:rFonts w:ascii="Palatino Linotype" w:hAnsi="Palatino Linotype"/>
          <w:sz w:val="28"/>
          <w:szCs w:val="28"/>
        </w:rPr>
      </w:pPr>
      <w:bookmarkStart w:id="19" w:name="_Toc256000005"/>
      <w:bookmarkStart w:id="20" w:name="a499813"/>
      <w:r w:rsidRPr="5CD66440">
        <w:rPr>
          <w:rFonts w:ascii="Palatino Linotype" w:hAnsi="Palatino Linotype"/>
          <w:sz w:val="28"/>
          <w:szCs w:val="28"/>
        </w:rPr>
        <w:t>Neonatal care leave</w:t>
      </w:r>
      <w:bookmarkEnd w:id="19"/>
      <w:bookmarkEnd w:id="20"/>
    </w:p>
    <w:p w14:paraId="50930185" w14:textId="030E5D26" w:rsidR="00F863E0" w:rsidRPr="00962626" w:rsidRDefault="003E49ED" w:rsidP="5CD66440">
      <w:pPr>
        <w:pStyle w:val="Untitledsubclause1"/>
        <w:jc w:val="left"/>
        <w:rPr>
          <w:rFonts w:ascii="Palatino Linotype" w:hAnsi="Palatino Linotype"/>
        </w:rPr>
      </w:pPr>
      <w:bookmarkStart w:id="21" w:name="a529971"/>
      <w:r w:rsidRPr="4B36A68A">
        <w:rPr>
          <w:rFonts w:ascii="Palatino Linotype" w:hAnsi="Palatino Linotype"/>
        </w:rPr>
        <w:t xml:space="preserve">If your child receives neonatal care which starts within 28 days of birth and lasts for at least </w:t>
      </w:r>
      <w:r w:rsidR="350751A8" w:rsidRPr="4B36A68A">
        <w:rPr>
          <w:rFonts w:ascii="Palatino Linotype" w:hAnsi="Palatino Linotype"/>
        </w:rPr>
        <w:t>7</w:t>
      </w:r>
      <w:r w:rsidRPr="4B36A68A">
        <w:rPr>
          <w:rFonts w:ascii="Palatino Linotype" w:hAnsi="Palatino Linotype"/>
        </w:rPr>
        <w:t xml:space="preserve"> days, you may also be entitled to neonatal care leave and pay, which may be taken before or after paternity leave. For further information, please </w:t>
      </w:r>
      <w:r w:rsidR="00C96E7D" w:rsidRPr="4B36A68A">
        <w:rPr>
          <w:rFonts w:ascii="Palatino Linotype" w:hAnsi="Palatino Linotype"/>
        </w:rPr>
        <w:t>[</w:t>
      </w:r>
      <w:r w:rsidRPr="4B36A68A">
        <w:rPr>
          <w:rFonts w:ascii="Palatino Linotype" w:hAnsi="Palatino Linotype"/>
          <w:highlight w:val="yellow"/>
        </w:rPr>
        <w:t xml:space="preserve">see our Neonatal </w:t>
      </w:r>
      <w:r w:rsidR="148D8739" w:rsidRPr="4B36A68A">
        <w:rPr>
          <w:rFonts w:ascii="Palatino Linotype" w:hAnsi="Palatino Linotype"/>
          <w:highlight w:val="yellow"/>
        </w:rPr>
        <w:t>c</w:t>
      </w:r>
      <w:r w:rsidRPr="4B36A68A">
        <w:rPr>
          <w:rFonts w:ascii="Palatino Linotype" w:hAnsi="Palatino Linotype"/>
          <w:highlight w:val="yellow"/>
        </w:rPr>
        <w:t xml:space="preserve">are </w:t>
      </w:r>
      <w:r w:rsidR="63108AE1" w:rsidRPr="4B36A68A">
        <w:rPr>
          <w:rFonts w:ascii="Palatino Linotype" w:hAnsi="Palatino Linotype"/>
          <w:highlight w:val="yellow"/>
        </w:rPr>
        <w:t>l</w:t>
      </w:r>
      <w:r w:rsidRPr="4B36A68A">
        <w:rPr>
          <w:rFonts w:ascii="Palatino Linotype" w:hAnsi="Palatino Linotype"/>
          <w:highlight w:val="yellow"/>
        </w:rPr>
        <w:t xml:space="preserve">eave </w:t>
      </w:r>
      <w:r w:rsidR="3B626F99" w:rsidRPr="4B36A68A">
        <w:rPr>
          <w:rFonts w:ascii="Palatino Linotype" w:hAnsi="Palatino Linotype"/>
          <w:highlight w:val="yellow"/>
        </w:rPr>
        <w:t>p</w:t>
      </w:r>
      <w:r w:rsidRPr="4B36A68A">
        <w:rPr>
          <w:rFonts w:ascii="Palatino Linotype" w:hAnsi="Palatino Linotype"/>
          <w:highlight w:val="yellow"/>
        </w:rPr>
        <w:t>olicy</w:t>
      </w:r>
      <w:r w:rsidR="00C96E7D" w:rsidRPr="4B36A68A">
        <w:rPr>
          <w:rFonts w:ascii="Palatino Linotype" w:hAnsi="Palatino Linotype"/>
          <w:highlight w:val="yellow"/>
        </w:rPr>
        <w:t xml:space="preserve"> </w:t>
      </w:r>
      <w:r w:rsidR="275421F4" w:rsidRPr="4B36A68A">
        <w:rPr>
          <w:rFonts w:ascii="Palatino Linotype" w:hAnsi="Palatino Linotype"/>
          <w:b/>
          <w:bCs/>
          <w:highlight w:val="yellow"/>
        </w:rPr>
        <w:t>or</w:t>
      </w:r>
      <w:r w:rsidR="00C96E7D" w:rsidRPr="4B36A68A">
        <w:rPr>
          <w:rFonts w:ascii="Palatino Linotype" w:hAnsi="Palatino Linotype"/>
          <w:b/>
          <w:bCs/>
          <w:highlight w:val="yellow"/>
        </w:rPr>
        <w:t xml:space="preserve"> </w:t>
      </w:r>
      <w:r w:rsidR="00C96E7D" w:rsidRPr="4B36A68A">
        <w:rPr>
          <w:rFonts w:ascii="Palatino Linotype" w:hAnsi="Palatino Linotype"/>
          <w:highlight w:val="yellow"/>
        </w:rPr>
        <w:t>contact [title of person with responsibility for HR matters]]</w:t>
      </w:r>
      <w:r w:rsidRPr="4B36A68A">
        <w:rPr>
          <w:rFonts w:ascii="Palatino Linotype" w:hAnsi="Palatino Linotype"/>
          <w:highlight w:val="yellow"/>
        </w:rPr>
        <w:t>.</w:t>
      </w:r>
      <w:bookmarkEnd w:id="21"/>
    </w:p>
    <w:p w14:paraId="32AE24A2" w14:textId="77777777" w:rsidR="00F863E0" w:rsidRPr="00230020" w:rsidRDefault="003E49ED" w:rsidP="5CD66440">
      <w:pPr>
        <w:pStyle w:val="TitleClause"/>
        <w:jc w:val="left"/>
        <w:rPr>
          <w:rFonts w:ascii="Palatino Linotype" w:hAnsi="Palatino Linotype"/>
          <w:sz w:val="28"/>
          <w:szCs w:val="28"/>
        </w:rPr>
      </w:pPr>
      <w:bookmarkStart w:id="22" w:name="_Toc256000006"/>
      <w:bookmarkStart w:id="23" w:name="a213888"/>
      <w:r w:rsidRPr="5CD66440">
        <w:rPr>
          <w:rFonts w:ascii="Palatino Linotype" w:hAnsi="Palatino Linotype"/>
          <w:sz w:val="28"/>
          <w:szCs w:val="28"/>
        </w:rPr>
        <w:t>Stillbirth and neonatal loss</w:t>
      </w:r>
      <w:bookmarkEnd w:id="22"/>
      <w:bookmarkEnd w:id="23"/>
    </w:p>
    <w:p w14:paraId="5DC0221B" w14:textId="020A2D07" w:rsidR="00F863E0" w:rsidRPr="00962626" w:rsidRDefault="003E49ED" w:rsidP="2AB03311">
      <w:pPr>
        <w:pStyle w:val="NoNumUntitledsubclause1"/>
        <w:jc w:val="left"/>
        <w:rPr>
          <w:rFonts w:ascii="Palatino Linotype" w:hAnsi="Palatino Linotype"/>
        </w:rPr>
      </w:pPr>
      <w:bookmarkStart w:id="24" w:name="a254084"/>
      <w:r w:rsidRPr="5CD66440">
        <w:rPr>
          <w:rFonts w:ascii="Palatino Linotype" w:hAnsi="Palatino Linotype"/>
        </w:rPr>
        <w:t xml:space="preserve">If eligible, you are entitled to paternity leave and pay if your child is stillborn after 24 weeks of pregnancy or born alive at any stage of pregnancy but does not survive (neonatal loss). However, you may have less time in which to take your paternity leave </w:t>
      </w:r>
      <w:r w:rsidR="00C96E7D" w:rsidRPr="5CD66440">
        <w:rPr>
          <w:rFonts w:ascii="Palatino Linotype" w:hAnsi="Palatino Linotype"/>
        </w:rPr>
        <w:t xml:space="preserve">(please see </w:t>
      </w:r>
      <w:r w:rsidRPr="5CD66440">
        <w:rPr>
          <w:rFonts w:ascii="Palatino Linotype" w:hAnsi="Palatino Linotype"/>
        </w:rPr>
        <w:fldChar w:fldCharType="begin"/>
      </w:r>
      <w:r w:rsidRPr="5CD66440">
        <w:rPr>
          <w:rFonts w:ascii="Palatino Linotype" w:hAnsi="Palatino Linotype"/>
        </w:rPr>
        <w:instrText>PAGEREF a686461\# "'paragraph '"  \h</w:instrText>
      </w:r>
      <w:r w:rsidRPr="5CD66440">
        <w:rPr>
          <w:rFonts w:ascii="Palatino Linotype" w:hAnsi="Palatino Linotype"/>
        </w:rPr>
      </w:r>
      <w:r w:rsidRPr="5CD66440">
        <w:rPr>
          <w:rFonts w:ascii="Palatino Linotype" w:hAnsi="Palatino Linotype"/>
        </w:rPr>
        <w:fldChar w:fldCharType="separate"/>
      </w:r>
      <w:r w:rsidRPr="5CD66440">
        <w:rPr>
          <w:rFonts w:ascii="Palatino Linotype" w:hAnsi="Palatino Linotype"/>
        </w:rPr>
        <w:t xml:space="preserve">paragraph </w:t>
      </w:r>
      <w:r w:rsidRPr="5CD66440">
        <w:rPr>
          <w:rFonts w:ascii="Palatino Linotype" w:hAnsi="Palatino Linotype"/>
        </w:rPr>
        <w:fldChar w:fldCharType="end"/>
      </w:r>
      <w:r w:rsidR="00C96E7D" w:rsidRPr="5CD66440">
        <w:rPr>
          <w:rFonts w:ascii="Palatino Linotype" w:hAnsi="Palatino Linotype"/>
        </w:rPr>
        <w:t>6.4).</w:t>
      </w:r>
      <w:r w:rsidRPr="5CD66440">
        <w:rPr>
          <w:rFonts w:ascii="Palatino Linotype" w:hAnsi="Palatino Linotype"/>
        </w:rPr>
        <w:t xml:space="preserve"> [</w:t>
      </w:r>
      <w:r w:rsidRPr="5CD66440">
        <w:rPr>
          <w:rFonts w:ascii="Palatino Linotype" w:hAnsi="Palatino Linotype"/>
          <w:highlight w:val="yellow"/>
        </w:rPr>
        <w:t xml:space="preserve">For a policy which addresses in more detail the range of support available in the event of a stillbirth or neonatal loss, please see our [Stillbirth and </w:t>
      </w:r>
      <w:r w:rsidR="4155B944" w:rsidRPr="2AB03311">
        <w:rPr>
          <w:rFonts w:ascii="Palatino Linotype" w:hAnsi="Palatino Linotype"/>
          <w:highlight w:val="yellow"/>
        </w:rPr>
        <w:t>n</w:t>
      </w:r>
      <w:r w:rsidRPr="5CD66440">
        <w:rPr>
          <w:rFonts w:ascii="Palatino Linotype" w:hAnsi="Palatino Linotype"/>
          <w:highlight w:val="yellow"/>
        </w:rPr>
        <w:t xml:space="preserve">eonatal </w:t>
      </w:r>
      <w:r w:rsidR="2C11277D" w:rsidRPr="2AB03311">
        <w:rPr>
          <w:rFonts w:ascii="Palatino Linotype" w:hAnsi="Palatino Linotype"/>
          <w:highlight w:val="yellow"/>
        </w:rPr>
        <w:t>l</w:t>
      </w:r>
      <w:r w:rsidRPr="5CD66440">
        <w:rPr>
          <w:rFonts w:ascii="Palatino Linotype" w:hAnsi="Palatino Linotype"/>
          <w:highlight w:val="yellow"/>
        </w:rPr>
        <w:t xml:space="preserve">oss </w:t>
      </w:r>
      <w:r w:rsidR="3CA36077" w:rsidRPr="2AB03311">
        <w:rPr>
          <w:rFonts w:ascii="Palatino Linotype" w:hAnsi="Palatino Linotype"/>
          <w:highlight w:val="yellow"/>
        </w:rPr>
        <w:t>p</w:t>
      </w:r>
      <w:r w:rsidRPr="5CD66440">
        <w:rPr>
          <w:rFonts w:ascii="Palatino Linotype" w:hAnsi="Palatino Linotype"/>
          <w:highlight w:val="yellow"/>
        </w:rPr>
        <w:t xml:space="preserve">olicy </w:t>
      </w:r>
      <w:r w:rsidR="47230159" w:rsidRPr="5CD66440">
        <w:rPr>
          <w:rFonts w:ascii="Palatino Linotype" w:hAnsi="Palatino Linotype"/>
          <w:b/>
          <w:bCs/>
          <w:highlight w:val="yellow"/>
        </w:rPr>
        <w:t>or</w:t>
      </w:r>
      <w:r w:rsidRPr="5CD66440">
        <w:rPr>
          <w:rFonts w:ascii="Palatino Linotype" w:hAnsi="Palatino Linotype"/>
          <w:b/>
          <w:bCs/>
          <w:highlight w:val="yellow"/>
        </w:rPr>
        <w:t xml:space="preserve"> </w:t>
      </w:r>
      <w:r w:rsidRPr="5CD66440">
        <w:rPr>
          <w:rFonts w:ascii="Palatino Linotype" w:hAnsi="Palatino Linotype"/>
          <w:highlight w:val="yellow"/>
        </w:rPr>
        <w:t>[</w:t>
      </w:r>
      <w:r w:rsidR="650D172D" w:rsidRPr="2AB03311">
        <w:rPr>
          <w:rFonts w:ascii="Palatino Linotype" w:hAnsi="Palatino Linotype"/>
          <w:b/>
          <w:bCs/>
          <w:highlight w:val="yellow"/>
        </w:rPr>
        <w:t>Name of policy</w:t>
      </w:r>
      <w:r w:rsidRPr="5CD66440">
        <w:rPr>
          <w:rFonts w:ascii="Palatino Linotype" w:hAnsi="Palatino Linotype"/>
        </w:rPr>
        <w:t>].]</w:t>
      </w:r>
      <w:bookmarkEnd w:id="24"/>
    </w:p>
    <w:p w14:paraId="2EE95C0C" w14:textId="77777777" w:rsidR="00F863E0" w:rsidRPr="00230020" w:rsidRDefault="003E49ED" w:rsidP="5CD66440">
      <w:pPr>
        <w:pStyle w:val="TitleClause"/>
        <w:jc w:val="left"/>
        <w:rPr>
          <w:rFonts w:ascii="Palatino Linotype" w:hAnsi="Palatino Linotype"/>
          <w:sz w:val="28"/>
          <w:szCs w:val="28"/>
        </w:rPr>
      </w:pPr>
      <w:bookmarkStart w:id="25" w:name="_Toc256000007"/>
      <w:bookmarkStart w:id="26" w:name="a827947"/>
      <w:r w:rsidRPr="5CD66440">
        <w:rPr>
          <w:rFonts w:ascii="Palatino Linotype" w:hAnsi="Palatino Linotype"/>
          <w:sz w:val="28"/>
          <w:szCs w:val="28"/>
        </w:rPr>
        <w:t>Timing and length of paternity leave</w:t>
      </w:r>
      <w:bookmarkEnd w:id="25"/>
      <w:bookmarkEnd w:id="26"/>
    </w:p>
    <w:p w14:paraId="497D03F6" w14:textId="765BFF6C" w:rsidR="00F863E0" w:rsidRDefault="003E49ED" w:rsidP="5CD66440">
      <w:pPr>
        <w:pStyle w:val="Untitledsubclause1"/>
        <w:jc w:val="left"/>
        <w:rPr>
          <w:rFonts w:ascii="Palatino Linotype" w:hAnsi="Palatino Linotype"/>
        </w:rPr>
      </w:pPr>
      <w:bookmarkStart w:id="27" w:name="a284686"/>
      <w:r w:rsidRPr="4B36A68A">
        <w:rPr>
          <w:rFonts w:ascii="Palatino Linotype" w:hAnsi="Palatino Linotype"/>
        </w:rPr>
        <w:t xml:space="preserve">Paternity leave is a period of up to </w:t>
      </w:r>
      <w:r w:rsidR="00D41C44" w:rsidRPr="4B36A68A">
        <w:rPr>
          <w:rFonts w:ascii="Palatino Linotype" w:hAnsi="Palatino Linotype"/>
        </w:rPr>
        <w:t>[</w:t>
      </w:r>
      <w:r w:rsidR="000B3EBD" w:rsidRPr="4B36A68A">
        <w:rPr>
          <w:rFonts w:ascii="Palatino Linotype" w:hAnsi="Palatino Linotype"/>
        </w:rPr>
        <w:t>insert timeframe</w:t>
      </w:r>
      <w:r w:rsidR="00A94E5F" w:rsidRPr="4B36A68A">
        <w:rPr>
          <w:rFonts w:ascii="Palatino Linotype" w:hAnsi="Palatino Linotype"/>
        </w:rPr>
        <w:t xml:space="preserve"> </w:t>
      </w:r>
      <w:r w:rsidR="55012978" w:rsidRPr="4B36A68A">
        <w:rPr>
          <w:rFonts w:ascii="Palatino Linotype" w:hAnsi="Palatino Linotype"/>
        </w:rPr>
        <w:t>(</w:t>
      </w:r>
      <w:r w:rsidR="00A94E5F" w:rsidRPr="4B36A68A">
        <w:rPr>
          <w:rFonts w:ascii="Palatino Linotype" w:hAnsi="Palatino Linotype"/>
        </w:rPr>
        <w:t>statutory</w:t>
      </w:r>
      <w:r w:rsidR="008F6D6F" w:rsidRPr="4B36A68A">
        <w:rPr>
          <w:rFonts w:ascii="Palatino Linotype" w:hAnsi="Palatino Linotype"/>
        </w:rPr>
        <w:t xml:space="preserve"> is two weeks</w:t>
      </w:r>
      <w:r w:rsidR="454FB3E2" w:rsidRPr="4B36A68A">
        <w:rPr>
          <w:rFonts w:ascii="Palatino Linotype" w:hAnsi="Palatino Linotype"/>
        </w:rPr>
        <w:t>)</w:t>
      </w:r>
      <w:r w:rsidR="00D41C44" w:rsidRPr="4B36A68A">
        <w:rPr>
          <w:rFonts w:ascii="Palatino Linotype" w:hAnsi="Palatino Linotype"/>
        </w:rPr>
        <w:t>]</w:t>
      </w:r>
      <w:r w:rsidRPr="4B36A68A">
        <w:rPr>
          <w:rFonts w:ascii="Palatino Linotype" w:hAnsi="Palatino Linotype"/>
        </w:rPr>
        <w:t xml:space="preserve"> leave taken when a child is born or placed with you for adoption. You may choose to take:</w:t>
      </w:r>
      <w:bookmarkEnd w:id="27"/>
    </w:p>
    <w:p w14:paraId="5B38FA6C" w14:textId="5FC7839F" w:rsidR="00D41C44" w:rsidRPr="00962626" w:rsidRDefault="00D41C44" w:rsidP="4B36A68A">
      <w:pPr>
        <w:pStyle w:val="Untitledsubclause1"/>
        <w:numPr>
          <w:ilvl w:val="0"/>
          <w:numId w:val="0"/>
        </w:numPr>
        <w:ind w:left="720"/>
        <w:jc w:val="left"/>
        <w:rPr>
          <w:rFonts w:ascii="Palatino Linotype" w:hAnsi="Palatino Linotype"/>
          <w:highlight w:val="yellow"/>
        </w:rPr>
      </w:pPr>
      <w:r w:rsidRPr="4B36A68A">
        <w:rPr>
          <w:rFonts w:ascii="Palatino Linotype" w:hAnsi="Palatino Linotype"/>
          <w:highlight w:val="yellow"/>
        </w:rPr>
        <w:t>[adjust as appropriate if offering more than two weeks]</w:t>
      </w:r>
    </w:p>
    <w:p w14:paraId="5C0DD8C5" w14:textId="12A80FE9" w:rsidR="00F863E0" w:rsidRPr="00962626" w:rsidRDefault="4C155891" w:rsidP="4B36A68A">
      <w:pPr>
        <w:pStyle w:val="Untitledsubclause2"/>
        <w:jc w:val="left"/>
        <w:rPr>
          <w:rFonts w:ascii="Palatino Linotype" w:hAnsi="Palatino Linotype"/>
        </w:rPr>
      </w:pPr>
      <w:bookmarkStart w:id="28" w:name="a710467"/>
      <w:r w:rsidRPr="4B36A68A">
        <w:rPr>
          <w:rFonts w:ascii="Palatino Linotype" w:hAnsi="Palatino Linotype"/>
        </w:rPr>
        <w:t>A</w:t>
      </w:r>
      <w:r w:rsidR="003E49ED" w:rsidRPr="4B36A68A">
        <w:rPr>
          <w:rFonts w:ascii="Palatino Linotype" w:hAnsi="Palatino Linotype"/>
        </w:rPr>
        <w:t xml:space="preserve"> single period of leave of either one week or two weeks</w:t>
      </w:r>
      <w:bookmarkEnd w:id="28"/>
    </w:p>
    <w:p w14:paraId="1A41E6B2" w14:textId="12B15D77" w:rsidR="00F863E0" w:rsidRPr="00962626" w:rsidRDefault="0D72877F" w:rsidP="4B36A68A">
      <w:pPr>
        <w:pStyle w:val="Untitledsubclause2"/>
        <w:jc w:val="left"/>
        <w:rPr>
          <w:rFonts w:ascii="Palatino Linotype" w:hAnsi="Palatino Linotype"/>
        </w:rPr>
      </w:pPr>
      <w:bookmarkStart w:id="29" w:name="a820514"/>
      <w:r w:rsidRPr="4B36A68A">
        <w:rPr>
          <w:rFonts w:ascii="Palatino Linotype" w:hAnsi="Palatino Linotype"/>
        </w:rPr>
        <w:t>T</w:t>
      </w:r>
      <w:r w:rsidR="003E49ED" w:rsidRPr="4B36A68A">
        <w:rPr>
          <w:rFonts w:ascii="Palatino Linotype" w:hAnsi="Palatino Linotype"/>
        </w:rPr>
        <w:t>wo separate periods of leave of one week each</w:t>
      </w:r>
      <w:bookmarkEnd w:id="29"/>
    </w:p>
    <w:p w14:paraId="6D3BE811" w14:textId="77777777" w:rsidR="00F863E0" w:rsidRPr="00962626" w:rsidRDefault="003E49ED" w:rsidP="5CD66440">
      <w:pPr>
        <w:pStyle w:val="Untitledsubclause1"/>
        <w:jc w:val="left"/>
        <w:rPr>
          <w:rFonts w:ascii="Palatino Linotype" w:hAnsi="Palatino Linotype"/>
        </w:rPr>
      </w:pPr>
      <w:bookmarkStart w:id="30" w:name="a505149"/>
      <w:r w:rsidRPr="5CD66440">
        <w:rPr>
          <w:rFonts w:ascii="Palatino Linotype" w:hAnsi="Palatino Linotype"/>
        </w:rPr>
        <w:lastRenderedPageBreak/>
        <w:t xml:space="preserve">Paternity leave can start on the date of the child's birth or adoption placement, or a later date of your choosing. Leave can be taken any time within 52 weeks of the birth or placement, or </w:t>
      </w:r>
      <w:r w:rsidR="00C96E7D" w:rsidRPr="5CD66440">
        <w:rPr>
          <w:rFonts w:ascii="Palatino Linotype" w:hAnsi="Palatino Linotype"/>
        </w:rPr>
        <w:t xml:space="preserve">if the child is born early, </w:t>
      </w:r>
      <w:r w:rsidRPr="5CD66440">
        <w:rPr>
          <w:rFonts w:ascii="Palatino Linotype" w:hAnsi="Palatino Linotype"/>
        </w:rPr>
        <w:t>within 52 weeks of the first day of the E</w:t>
      </w:r>
      <w:r w:rsidR="00C96E7D" w:rsidRPr="5CD66440">
        <w:rPr>
          <w:rFonts w:ascii="Palatino Linotype" w:hAnsi="Palatino Linotype"/>
        </w:rPr>
        <w:t>WC</w:t>
      </w:r>
      <w:r w:rsidRPr="5CD66440">
        <w:rPr>
          <w:rFonts w:ascii="Palatino Linotype" w:hAnsi="Palatino Linotype"/>
        </w:rPr>
        <w:t>.</w:t>
      </w:r>
      <w:bookmarkEnd w:id="30"/>
    </w:p>
    <w:p w14:paraId="2E42D73A" w14:textId="77777777" w:rsidR="00F863E0" w:rsidRPr="00230020" w:rsidRDefault="003E49ED" w:rsidP="5CD66440">
      <w:pPr>
        <w:pStyle w:val="TitleClause"/>
        <w:jc w:val="left"/>
        <w:rPr>
          <w:rFonts w:ascii="Palatino Linotype" w:hAnsi="Palatino Linotype"/>
          <w:sz w:val="28"/>
          <w:szCs w:val="28"/>
        </w:rPr>
      </w:pPr>
      <w:bookmarkStart w:id="31" w:name="_Toc256000008"/>
      <w:bookmarkStart w:id="32" w:name="a474425"/>
      <w:r w:rsidRPr="5CD66440">
        <w:rPr>
          <w:rFonts w:ascii="Palatino Linotype" w:hAnsi="Palatino Linotype"/>
          <w:sz w:val="28"/>
          <w:szCs w:val="28"/>
        </w:rPr>
        <w:t>Noti</w:t>
      </w:r>
      <w:bookmarkEnd w:id="31"/>
      <w:bookmarkEnd w:id="32"/>
      <w:r w:rsidR="00230020" w:rsidRPr="5CD66440">
        <w:rPr>
          <w:rFonts w:ascii="Palatino Linotype" w:hAnsi="Palatino Linotype"/>
          <w:sz w:val="28"/>
          <w:szCs w:val="28"/>
        </w:rPr>
        <w:t>ce requirements</w:t>
      </w:r>
    </w:p>
    <w:p w14:paraId="55479A12" w14:textId="39F3733D" w:rsidR="00F863E0" w:rsidRPr="00962626" w:rsidRDefault="003E49ED" w:rsidP="5CD66440">
      <w:pPr>
        <w:pStyle w:val="Untitledsubclause1"/>
        <w:jc w:val="left"/>
        <w:rPr>
          <w:rFonts w:ascii="Palatino Linotype" w:hAnsi="Palatino Linotype"/>
        </w:rPr>
      </w:pPr>
      <w:bookmarkStart w:id="33" w:name="a218244"/>
      <w:r w:rsidRPr="4B36A68A">
        <w:rPr>
          <w:rFonts w:ascii="Palatino Linotype" w:hAnsi="Palatino Linotype"/>
        </w:rPr>
        <w:t>If you wish to take paternity leave, you must give us written evidence of your entitlement by the end of the 15th week before the E</w:t>
      </w:r>
      <w:r w:rsidR="00C96E7D" w:rsidRPr="4B36A68A">
        <w:rPr>
          <w:rFonts w:ascii="Palatino Linotype" w:hAnsi="Palatino Linotype"/>
        </w:rPr>
        <w:t>WC</w:t>
      </w:r>
      <w:r w:rsidRPr="4B36A68A">
        <w:rPr>
          <w:rFonts w:ascii="Palatino Linotype" w:hAnsi="Palatino Linotype"/>
        </w:rPr>
        <w:t xml:space="preserve"> (or no more than </w:t>
      </w:r>
      <w:r w:rsidR="44448CB4" w:rsidRPr="4B36A68A">
        <w:rPr>
          <w:rFonts w:ascii="Palatino Linotype" w:hAnsi="Palatino Linotype"/>
        </w:rPr>
        <w:t>7</w:t>
      </w:r>
      <w:r w:rsidRPr="4B36A68A">
        <w:rPr>
          <w:rFonts w:ascii="Palatino Linotype" w:hAnsi="Palatino Linotype"/>
        </w:rPr>
        <w:t xml:space="preserve"> days after the adoption agency notified you of being matched with a child), or as soon as you reasonably can. This notice should state:</w:t>
      </w:r>
      <w:bookmarkEnd w:id="33"/>
    </w:p>
    <w:p w14:paraId="36EE81C0" w14:textId="76B9E911" w:rsidR="00F863E0" w:rsidRPr="00962626" w:rsidRDefault="09CCDDD4" w:rsidP="4B36A68A">
      <w:pPr>
        <w:pStyle w:val="Untitledsubclause2"/>
        <w:jc w:val="left"/>
        <w:rPr>
          <w:rFonts w:ascii="Palatino Linotype" w:hAnsi="Palatino Linotype"/>
        </w:rPr>
      </w:pPr>
      <w:bookmarkStart w:id="34" w:name="a240648"/>
      <w:r w:rsidRPr="4B36A68A">
        <w:rPr>
          <w:rFonts w:ascii="Palatino Linotype" w:hAnsi="Palatino Linotype"/>
        </w:rPr>
        <w:t>E</w:t>
      </w:r>
      <w:r w:rsidR="003E49ED" w:rsidRPr="4B36A68A">
        <w:rPr>
          <w:rFonts w:ascii="Palatino Linotype" w:hAnsi="Palatino Linotype"/>
        </w:rPr>
        <w:t>ither:</w:t>
      </w:r>
      <w:bookmarkEnd w:id="34"/>
    </w:p>
    <w:p w14:paraId="76F47B16" w14:textId="0426F938" w:rsidR="00F863E0" w:rsidRPr="00962626" w:rsidRDefault="6B81B200" w:rsidP="4B36A68A">
      <w:pPr>
        <w:pStyle w:val="Untitledsubclause3"/>
        <w:jc w:val="left"/>
        <w:rPr>
          <w:rFonts w:ascii="Palatino Linotype" w:hAnsi="Palatino Linotype"/>
        </w:rPr>
      </w:pPr>
      <w:bookmarkStart w:id="35" w:name="a950528"/>
      <w:r w:rsidRPr="4B36A68A">
        <w:rPr>
          <w:rFonts w:ascii="Palatino Linotype" w:hAnsi="Palatino Linotype"/>
        </w:rPr>
        <w:t>T</w:t>
      </w:r>
      <w:r w:rsidR="003E49ED" w:rsidRPr="4B36A68A">
        <w:rPr>
          <w:rFonts w:ascii="Palatino Linotype" w:hAnsi="Palatino Linotype"/>
        </w:rPr>
        <w:t>he E</w:t>
      </w:r>
      <w:r w:rsidR="00C96E7D" w:rsidRPr="4B36A68A">
        <w:rPr>
          <w:rFonts w:ascii="Palatino Linotype" w:hAnsi="Palatino Linotype"/>
        </w:rPr>
        <w:t>WC</w:t>
      </w:r>
      <w:r w:rsidR="003E49ED" w:rsidRPr="4B36A68A">
        <w:rPr>
          <w:rFonts w:ascii="Palatino Linotype" w:hAnsi="Palatino Linotype"/>
        </w:rPr>
        <w:t xml:space="preserve"> (and, in surrogacy cases, that you and your partner </w:t>
      </w:r>
      <w:r w:rsidR="00C96E7D" w:rsidRPr="4B36A68A">
        <w:rPr>
          <w:rFonts w:ascii="Palatino Linotype" w:hAnsi="Palatino Linotype"/>
        </w:rPr>
        <w:t xml:space="preserve">have a Parental Order for </w:t>
      </w:r>
      <w:r w:rsidR="003E49ED" w:rsidRPr="4B36A68A">
        <w:rPr>
          <w:rFonts w:ascii="Palatino Linotype" w:hAnsi="Palatino Linotype"/>
        </w:rPr>
        <w:t>the child)</w:t>
      </w:r>
      <w:r w:rsidR="48A1A5FA" w:rsidRPr="4B36A68A">
        <w:rPr>
          <w:rFonts w:ascii="Palatino Linotype" w:hAnsi="Palatino Linotype"/>
        </w:rPr>
        <w:t>,</w:t>
      </w:r>
      <w:r w:rsidR="003E49ED" w:rsidRPr="4B36A68A">
        <w:rPr>
          <w:rFonts w:ascii="Palatino Linotype" w:hAnsi="Palatino Linotype"/>
        </w:rPr>
        <w:t xml:space="preserve"> or </w:t>
      </w:r>
      <w:bookmarkEnd w:id="35"/>
    </w:p>
    <w:p w14:paraId="1C23011E" w14:textId="3AFF576B" w:rsidR="00F863E0" w:rsidRPr="00962626" w:rsidRDefault="6749DFBC" w:rsidP="4B36A68A">
      <w:pPr>
        <w:pStyle w:val="Untitledsubclause3"/>
        <w:jc w:val="left"/>
        <w:rPr>
          <w:rFonts w:ascii="Palatino Linotype" w:hAnsi="Palatino Linotype"/>
        </w:rPr>
      </w:pPr>
      <w:bookmarkStart w:id="36" w:name="a977357"/>
      <w:r w:rsidRPr="4B36A68A">
        <w:rPr>
          <w:rFonts w:ascii="Palatino Linotype" w:hAnsi="Palatino Linotype"/>
        </w:rPr>
        <w:t>T</w:t>
      </w:r>
      <w:r w:rsidR="003E49ED" w:rsidRPr="4B36A68A">
        <w:rPr>
          <w:rFonts w:ascii="Palatino Linotype" w:hAnsi="Palatino Linotype"/>
        </w:rPr>
        <w:t xml:space="preserve">he date on which the adopter was notified of </w:t>
      </w:r>
      <w:r w:rsidR="00C96E7D" w:rsidRPr="4B36A68A">
        <w:rPr>
          <w:rFonts w:ascii="Palatino Linotype" w:hAnsi="Palatino Linotype"/>
        </w:rPr>
        <w:t>their</w:t>
      </w:r>
      <w:r w:rsidR="003E49ED" w:rsidRPr="4B36A68A">
        <w:rPr>
          <w:rFonts w:ascii="Palatino Linotype" w:hAnsi="Palatino Linotype"/>
        </w:rPr>
        <w:t xml:space="preserve"> match with the child, the </w:t>
      </w:r>
      <w:r w:rsidR="0A1CCC86" w:rsidRPr="4B36A68A">
        <w:rPr>
          <w:rFonts w:ascii="Palatino Linotype" w:hAnsi="Palatino Linotype"/>
        </w:rPr>
        <w:t>e</w:t>
      </w:r>
      <w:r w:rsidR="003E49ED" w:rsidRPr="4B36A68A">
        <w:rPr>
          <w:rFonts w:ascii="Palatino Linotype" w:hAnsi="Palatino Linotype"/>
        </w:rPr>
        <w:t xml:space="preserve">xpected </w:t>
      </w:r>
      <w:r w:rsidR="24B36E37" w:rsidRPr="4B36A68A">
        <w:rPr>
          <w:rFonts w:ascii="Palatino Linotype" w:hAnsi="Palatino Linotype"/>
        </w:rPr>
        <w:t>p</w:t>
      </w:r>
      <w:r w:rsidR="003E49ED" w:rsidRPr="4B36A68A">
        <w:rPr>
          <w:rFonts w:ascii="Palatino Linotype" w:hAnsi="Palatino Linotype"/>
        </w:rPr>
        <w:t xml:space="preserve">lacement </w:t>
      </w:r>
      <w:r w:rsidR="3D3C9C86" w:rsidRPr="4B36A68A">
        <w:rPr>
          <w:rFonts w:ascii="Palatino Linotype" w:hAnsi="Palatino Linotype"/>
        </w:rPr>
        <w:t>d</w:t>
      </w:r>
      <w:r w:rsidR="003E49ED" w:rsidRPr="4B36A68A">
        <w:rPr>
          <w:rFonts w:ascii="Palatino Linotype" w:hAnsi="Palatino Linotype"/>
        </w:rPr>
        <w:t>ate, and that you wish to receive paternity pay rather than adoption pay in respect of the child</w:t>
      </w:r>
      <w:r w:rsidR="725E726D" w:rsidRPr="4B36A68A">
        <w:rPr>
          <w:rFonts w:ascii="Palatino Linotype" w:hAnsi="Palatino Linotype"/>
        </w:rPr>
        <w:t>,</w:t>
      </w:r>
      <w:r w:rsidR="003E49ED" w:rsidRPr="4B36A68A">
        <w:rPr>
          <w:rFonts w:ascii="Palatino Linotype" w:hAnsi="Palatino Linotype"/>
        </w:rPr>
        <w:t xml:space="preserve"> and</w:t>
      </w:r>
      <w:bookmarkEnd w:id="36"/>
    </w:p>
    <w:p w14:paraId="05EE94C6" w14:textId="4FE2A775" w:rsidR="00F863E0" w:rsidRPr="00962626" w:rsidRDefault="11100944" w:rsidP="4B36A68A">
      <w:pPr>
        <w:pStyle w:val="Untitledsubclause2"/>
        <w:jc w:val="left"/>
        <w:rPr>
          <w:rFonts w:ascii="Palatino Linotype" w:hAnsi="Palatino Linotype"/>
        </w:rPr>
      </w:pPr>
      <w:bookmarkStart w:id="37" w:name="a156501"/>
      <w:r w:rsidRPr="4B36A68A">
        <w:rPr>
          <w:rFonts w:ascii="Palatino Linotype" w:hAnsi="Palatino Linotype"/>
        </w:rPr>
        <w:t>T</w:t>
      </w:r>
      <w:r w:rsidR="003E49ED" w:rsidRPr="4B36A68A">
        <w:rPr>
          <w:rFonts w:ascii="Palatino Linotype" w:hAnsi="Palatino Linotype"/>
        </w:rPr>
        <w:t>hat you are the father of the child, or that you are not the child's father but that your partner is the child's mother or adopter (or, in surrogacy cases, the other parent</w:t>
      </w:r>
      <w:r w:rsidR="00C96E7D" w:rsidRPr="4B36A68A">
        <w:rPr>
          <w:rFonts w:ascii="Palatino Linotype" w:hAnsi="Palatino Linotype"/>
        </w:rPr>
        <w:t xml:space="preserve"> named in the </w:t>
      </w:r>
      <w:r w:rsidR="3DD48CB2" w:rsidRPr="4B36A68A">
        <w:rPr>
          <w:rFonts w:ascii="Palatino Linotype" w:hAnsi="Palatino Linotype"/>
        </w:rPr>
        <w:t>p</w:t>
      </w:r>
      <w:r w:rsidR="00C96E7D" w:rsidRPr="4B36A68A">
        <w:rPr>
          <w:rFonts w:ascii="Palatino Linotype" w:hAnsi="Palatino Linotype"/>
        </w:rPr>
        <w:t xml:space="preserve">arental </w:t>
      </w:r>
      <w:r w:rsidR="342920DA" w:rsidRPr="4B36A68A">
        <w:rPr>
          <w:rFonts w:ascii="Palatino Linotype" w:hAnsi="Palatino Linotype"/>
        </w:rPr>
        <w:t>o</w:t>
      </w:r>
      <w:r w:rsidR="00C96E7D" w:rsidRPr="4B36A68A">
        <w:rPr>
          <w:rFonts w:ascii="Palatino Linotype" w:hAnsi="Palatino Linotype"/>
        </w:rPr>
        <w:t>rder</w:t>
      </w:r>
      <w:r w:rsidR="003E49ED" w:rsidRPr="4B36A68A">
        <w:rPr>
          <w:rFonts w:ascii="Palatino Linotype" w:hAnsi="Palatino Linotype"/>
        </w:rPr>
        <w:t>)</w:t>
      </w:r>
      <w:bookmarkEnd w:id="37"/>
    </w:p>
    <w:p w14:paraId="2CCE1E3D" w14:textId="29978503" w:rsidR="00F863E0" w:rsidRPr="00962626" w:rsidRDefault="7371B98B" w:rsidP="4B36A68A">
      <w:pPr>
        <w:pStyle w:val="Untitledsubclause2"/>
        <w:jc w:val="left"/>
        <w:rPr>
          <w:rFonts w:ascii="Palatino Linotype" w:hAnsi="Palatino Linotype"/>
        </w:rPr>
      </w:pPr>
      <w:bookmarkStart w:id="38" w:name="a374128"/>
      <w:r w:rsidRPr="4B36A68A">
        <w:rPr>
          <w:rFonts w:ascii="Palatino Linotype" w:hAnsi="Palatino Linotype"/>
        </w:rPr>
        <w:t>T</w:t>
      </w:r>
      <w:r w:rsidR="003E49ED" w:rsidRPr="4B36A68A">
        <w:rPr>
          <w:rFonts w:ascii="Palatino Linotype" w:hAnsi="Palatino Linotype"/>
        </w:rPr>
        <w:t>hat you expect to have the main responsibility (apart from your partner) for the child's upbringing</w:t>
      </w:r>
      <w:bookmarkEnd w:id="38"/>
    </w:p>
    <w:p w14:paraId="7A6AC760" w14:textId="77777777" w:rsidR="00F863E0" w:rsidRPr="00962626" w:rsidRDefault="003E49ED" w:rsidP="5CD66440">
      <w:pPr>
        <w:pStyle w:val="Untitledsubclause1"/>
        <w:jc w:val="left"/>
        <w:rPr>
          <w:rFonts w:ascii="Palatino Linotype" w:hAnsi="Palatino Linotype"/>
        </w:rPr>
      </w:pPr>
      <w:bookmarkStart w:id="39" w:name="a585857"/>
      <w:r w:rsidRPr="5CD66440">
        <w:rPr>
          <w:rFonts w:ascii="Palatino Linotype" w:hAnsi="Palatino Linotype"/>
        </w:rPr>
        <w:t>To choose a period of paternity leave, you must give us written notice at least 28 days before the chosen start date (or no more than seven days after the adoption agency notifies you of being matched with a child), or as soon as you reasonably can. This notice should state:</w:t>
      </w:r>
      <w:bookmarkEnd w:id="39"/>
    </w:p>
    <w:p w14:paraId="6D6F9712" w14:textId="329DB61F" w:rsidR="00F863E0" w:rsidRPr="00962626" w:rsidRDefault="51964AAD" w:rsidP="4B36A68A">
      <w:pPr>
        <w:pStyle w:val="Untitledsubclause2"/>
        <w:jc w:val="left"/>
        <w:rPr>
          <w:rFonts w:ascii="Palatino Linotype" w:hAnsi="Palatino Linotype"/>
        </w:rPr>
      </w:pPr>
      <w:bookmarkStart w:id="40" w:name="a690182"/>
      <w:r w:rsidRPr="4B36A68A">
        <w:rPr>
          <w:rFonts w:ascii="Palatino Linotype" w:hAnsi="Palatino Linotype"/>
        </w:rPr>
        <w:t>T</w:t>
      </w:r>
      <w:r w:rsidR="003E49ED" w:rsidRPr="4B36A68A">
        <w:rPr>
          <w:rFonts w:ascii="Palatino Linotype" w:hAnsi="Palatino Linotype"/>
        </w:rPr>
        <w:t>he start date of the leave (which may be either a specified date after the start of the E</w:t>
      </w:r>
      <w:r w:rsidR="6A3E4F33" w:rsidRPr="4B36A68A">
        <w:rPr>
          <w:rFonts w:ascii="Palatino Linotype" w:hAnsi="Palatino Linotype"/>
        </w:rPr>
        <w:t>WC</w:t>
      </w:r>
      <w:r w:rsidR="1DEC1F4C" w:rsidRPr="4B36A68A">
        <w:rPr>
          <w:rFonts w:ascii="Palatino Linotype" w:hAnsi="Palatino Linotype"/>
        </w:rPr>
        <w:t xml:space="preserve"> </w:t>
      </w:r>
      <w:r w:rsidR="003E49ED" w:rsidRPr="4B36A68A">
        <w:rPr>
          <w:rFonts w:ascii="Palatino Linotype" w:hAnsi="Palatino Linotype"/>
        </w:rPr>
        <w:t xml:space="preserve">or the </w:t>
      </w:r>
      <w:r w:rsidR="4EE93695" w:rsidRPr="4B36A68A">
        <w:rPr>
          <w:rFonts w:ascii="Palatino Linotype" w:hAnsi="Palatino Linotype"/>
        </w:rPr>
        <w:t>e</w:t>
      </w:r>
      <w:r w:rsidR="003E49ED" w:rsidRPr="4B36A68A">
        <w:rPr>
          <w:rFonts w:ascii="Palatino Linotype" w:hAnsi="Palatino Linotype"/>
        </w:rPr>
        <w:t xml:space="preserve">xpected </w:t>
      </w:r>
      <w:r w:rsidR="1E3714D1" w:rsidRPr="4B36A68A">
        <w:rPr>
          <w:rFonts w:ascii="Palatino Linotype" w:hAnsi="Palatino Linotype"/>
        </w:rPr>
        <w:t>p</w:t>
      </w:r>
      <w:r w:rsidR="003E49ED" w:rsidRPr="4B36A68A">
        <w:rPr>
          <w:rFonts w:ascii="Palatino Linotype" w:hAnsi="Palatino Linotype"/>
        </w:rPr>
        <w:t xml:space="preserve">lacement </w:t>
      </w:r>
      <w:r w:rsidR="08DA3AD9" w:rsidRPr="4B36A68A">
        <w:rPr>
          <w:rFonts w:ascii="Palatino Linotype" w:hAnsi="Palatino Linotype"/>
        </w:rPr>
        <w:t>d</w:t>
      </w:r>
      <w:r w:rsidR="003E49ED" w:rsidRPr="4B36A68A">
        <w:rPr>
          <w:rFonts w:ascii="Palatino Linotype" w:hAnsi="Palatino Linotype"/>
        </w:rPr>
        <w:t>ate, the actual date of birth or placement, or a specified number of days after birth or placement)</w:t>
      </w:r>
      <w:bookmarkEnd w:id="40"/>
    </w:p>
    <w:p w14:paraId="6D038EA3" w14:textId="6BA8AF21" w:rsidR="00F863E0" w:rsidRPr="00962626" w:rsidRDefault="7D94889D" w:rsidP="4B36A68A">
      <w:pPr>
        <w:pStyle w:val="Untitledsubclause2"/>
        <w:jc w:val="left"/>
        <w:rPr>
          <w:rFonts w:ascii="Palatino Linotype" w:hAnsi="Palatino Linotype"/>
        </w:rPr>
      </w:pPr>
      <w:bookmarkStart w:id="41" w:name="a609555"/>
      <w:r w:rsidRPr="4B36A68A">
        <w:rPr>
          <w:rFonts w:ascii="Palatino Linotype" w:hAnsi="Palatino Linotype"/>
        </w:rPr>
        <w:t>T</w:t>
      </w:r>
      <w:r w:rsidR="003E49ED" w:rsidRPr="4B36A68A">
        <w:rPr>
          <w:rFonts w:ascii="Palatino Linotype" w:hAnsi="Palatino Linotype"/>
        </w:rPr>
        <w:t>he duration of the leave</w:t>
      </w:r>
      <w:bookmarkEnd w:id="41"/>
    </w:p>
    <w:p w14:paraId="3C840238" w14:textId="33136CEF" w:rsidR="00F863E0" w:rsidRPr="00962626" w:rsidRDefault="03C54BA7" w:rsidP="4B36A68A">
      <w:pPr>
        <w:pStyle w:val="Untitledsubclause2"/>
        <w:jc w:val="left"/>
        <w:rPr>
          <w:rFonts w:ascii="Palatino Linotype" w:hAnsi="Palatino Linotype"/>
        </w:rPr>
      </w:pPr>
      <w:bookmarkStart w:id="42" w:name="a394664"/>
      <w:r w:rsidRPr="4B36A68A">
        <w:rPr>
          <w:rFonts w:ascii="Palatino Linotype" w:hAnsi="Palatino Linotype"/>
        </w:rPr>
        <w:t>T</w:t>
      </w:r>
      <w:r w:rsidR="003E49ED" w:rsidRPr="4B36A68A">
        <w:rPr>
          <w:rFonts w:ascii="Palatino Linotype" w:hAnsi="Palatino Linotype"/>
        </w:rPr>
        <w:t>hat the purpose of the leave will be to care for the child or to support your partner</w:t>
      </w:r>
      <w:bookmarkEnd w:id="42"/>
    </w:p>
    <w:p w14:paraId="2F55F3B0" w14:textId="77777777" w:rsidR="00F863E0" w:rsidRPr="00962626" w:rsidRDefault="003E49ED" w:rsidP="5CD66440">
      <w:pPr>
        <w:pStyle w:val="Untitledsubclause1"/>
        <w:jc w:val="left"/>
        <w:rPr>
          <w:rFonts w:ascii="Palatino Linotype" w:hAnsi="Palatino Linotype"/>
        </w:rPr>
      </w:pPr>
      <w:bookmarkStart w:id="43" w:name="a337845"/>
      <w:r w:rsidRPr="5CD66440">
        <w:rPr>
          <w:rFonts w:ascii="Palatino Linotype" w:hAnsi="Palatino Linotype"/>
        </w:rPr>
        <w:t>You must give us written notice of the child's date of birth or placement for adoption as soon as you reasonably can afterwards.</w:t>
      </w:r>
      <w:bookmarkEnd w:id="43"/>
    </w:p>
    <w:p w14:paraId="0F727C82" w14:textId="4F7FB907" w:rsidR="00F863E0" w:rsidRPr="00230020" w:rsidRDefault="003E49ED" w:rsidP="5CD66440">
      <w:pPr>
        <w:pStyle w:val="Untitledsubclause1"/>
        <w:jc w:val="left"/>
        <w:rPr>
          <w:rFonts w:ascii="Palatino Linotype" w:hAnsi="Palatino Linotype"/>
          <w:highlight w:val="yellow"/>
        </w:rPr>
      </w:pPr>
      <w:bookmarkStart w:id="44" w:name="a686461"/>
      <w:r w:rsidRPr="4B36A68A">
        <w:rPr>
          <w:rFonts w:ascii="Palatino Linotype" w:hAnsi="Palatino Linotype"/>
        </w:rPr>
        <w:lastRenderedPageBreak/>
        <w:t xml:space="preserve">You will still be able to take paternity leave on your chosen dates if your child </w:t>
      </w:r>
      <w:r w:rsidR="00C96E7D" w:rsidRPr="4B36A68A">
        <w:rPr>
          <w:rFonts w:ascii="Palatino Linotype" w:hAnsi="Palatino Linotype"/>
        </w:rPr>
        <w:t>is stillborn after 24 weeks of pregnancy or is born alive at any stage of pregnancy but does not survive</w:t>
      </w:r>
      <w:r w:rsidRPr="4B36A68A">
        <w:rPr>
          <w:rFonts w:ascii="Palatino Linotype" w:hAnsi="Palatino Linotype"/>
        </w:rPr>
        <w:t xml:space="preserve">, if an adoption placement is ended, or (in surrogacy cases) if a </w:t>
      </w:r>
      <w:r w:rsidR="029F0C74" w:rsidRPr="4B36A68A">
        <w:rPr>
          <w:rFonts w:ascii="Palatino Linotype" w:hAnsi="Palatino Linotype"/>
        </w:rPr>
        <w:t>p</w:t>
      </w:r>
      <w:r w:rsidRPr="4B36A68A">
        <w:rPr>
          <w:rFonts w:ascii="Palatino Linotype" w:hAnsi="Palatino Linotype"/>
        </w:rPr>
        <w:t xml:space="preserve">arental </w:t>
      </w:r>
      <w:r w:rsidR="255DA4EC" w:rsidRPr="4B36A68A">
        <w:rPr>
          <w:rFonts w:ascii="Palatino Linotype" w:hAnsi="Palatino Linotype"/>
        </w:rPr>
        <w:t>o</w:t>
      </w:r>
      <w:r w:rsidRPr="4B36A68A">
        <w:rPr>
          <w:rFonts w:ascii="Palatino Linotype" w:hAnsi="Palatino Linotype"/>
        </w:rPr>
        <w:t xml:space="preserve">rder is not sought within </w:t>
      </w:r>
      <w:r w:rsidR="06EE053E" w:rsidRPr="4B36A68A">
        <w:rPr>
          <w:rFonts w:ascii="Palatino Linotype" w:hAnsi="Palatino Linotype"/>
        </w:rPr>
        <w:t>6</w:t>
      </w:r>
      <w:r w:rsidRPr="4B36A68A">
        <w:rPr>
          <w:rFonts w:ascii="Palatino Linotype" w:hAnsi="Palatino Linotype"/>
        </w:rPr>
        <w:t xml:space="preserve"> months of birth or an application for a parental order is refused. If you wish to vary the dates you have chosen for your paternity leave period, please speak to your manager or</w:t>
      </w:r>
      <w:r w:rsidR="00513587" w:rsidRPr="4B36A68A">
        <w:rPr>
          <w:rFonts w:ascii="Palatino Linotype" w:hAnsi="Palatino Linotype"/>
        </w:rPr>
        <w:t xml:space="preserve"> [</w:t>
      </w:r>
      <w:r w:rsidR="00513587" w:rsidRPr="4B36A68A">
        <w:rPr>
          <w:rFonts w:ascii="Palatino Linotype" w:hAnsi="Palatino Linotype"/>
          <w:highlight w:val="yellow"/>
        </w:rPr>
        <w:t>title of person responsible for HR matters</w:t>
      </w:r>
      <w:r w:rsidR="00513587" w:rsidRPr="4B36A68A">
        <w:rPr>
          <w:rFonts w:ascii="Palatino Linotype" w:hAnsi="Palatino Linotype"/>
        </w:rPr>
        <w:t>]</w:t>
      </w:r>
      <w:r w:rsidRPr="4B36A68A">
        <w:rPr>
          <w:rFonts w:ascii="Palatino Linotype" w:hAnsi="Palatino Linotype"/>
        </w:rPr>
        <w:t xml:space="preserve">. If you have not already notified us of your chosen dates before one of these events occurs, you may still choose to take paternity leave, but it must be taken within the next </w:t>
      </w:r>
      <w:r w:rsidR="3969FE9A" w:rsidRPr="4B36A68A">
        <w:rPr>
          <w:rFonts w:ascii="Palatino Linotype" w:hAnsi="Palatino Linotype"/>
        </w:rPr>
        <w:t>8</w:t>
      </w:r>
      <w:r w:rsidRPr="4B36A68A">
        <w:rPr>
          <w:rFonts w:ascii="Palatino Linotype" w:hAnsi="Palatino Linotype"/>
        </w:rPr>
        <w:t xml:space="preserve"> weeks. You may also be entitled to take parental bereavement leave </w:t>
      </w:r>
      <w:r w:rsidRPr="4B36A68A">
        <w:rPr>
          <w:rFonts w:ascii="Palatino Linotype" w:hAnsi="Palatino Linotype"/>
          <w:highlight w:val="yellow"/>
        </w:rPr>
        <w:t xml:space="preserve">[(see our [Parental bereavement </w:t>
      </w:r>
      <w:proofErr w:type="gramStart"/>
      <w:r w:rsidRPr="4B36A68A">
        <w:rPr>
          <w:rFonts w:ascii="Palatino Linotype" w:hAnsi="Palatino Linotype"/>
          <w:highlight w:val="yellow"/>
        </w:rPr>
        <w:t>leave</w:t>
      </w:r>
      <w:proofErr w:type="gramEnd"/>
      <w:r w:rsidRPr="4B36A68A">
        <w:rPr>
          <w:rFonts w:ascii="Palatino Linotype" w:hAnsi="Palatino Linotype"/>
          <w:highlight w:val="yellow"/>
        </w:rPr>
        <w:t xml:space="preserve"> policy</w:t>
      </w:r>
      <w:r w:rsidR="563E1F7B" w:rsidRPr="4B36A68A">
        <w:rPr>
          <w:rFonts w:ascii="Palatino Linotype" w:hAnsi="Palatino Linotype"/>
          <w:highlight w:val="yellow"/>
        </w:rPr>
        <w:t>)</w:t>
      </w:r>
      <w:r w:rsidRPr="4B36A68A">
        <w:rPr>
          <w:rFonts w:ascii="Palatino Linotype" w:hAnsi="Palatino Linotype"/>
          <w:highlight w:val="yellow"/>
        </w:rPr>
        <w:t xml:space="preserve">] </w:t>
      </w:r>
      <w:r w:rsidR="49B9C91F" w:rsidRPr="4B36A68A">
        <w:rPr>
          <w:rFonts w:ascii="Palatino Linotype" w:hAnsi="Palatino Linotype"/>
          <w:b/>
          <w:bCs/>
          <w:highlight w:val="yellow"/>
        </w:rPr>
        <w:t>or</w:t>
      </w:r>
      <w:r w:rsidR="00C96E7D" w:rsidRPr="4B36A68A">
        <w:rPr>
          <w:rFonts w:ascii="Palatino Linotype" w:hAnsi="Palatino Linotype"/>
          <w:highlight w:val="yellow"/>
        </w:rPr>
        <w:t xml:space="preserve"> please contact [title of person responsible for HR matters</w:t>
      </w:r>
      <w:r w:rsidRPr="4B36A68A">
        <w:rPr>
          <w:rFonts w:ascii="Palatino Linotype" w:hAnsi="Palatino Linotype"/>
          <w:highlight w:val="yellow"/>
        </w:rPr>
        <w:t>].</w:t>
      </w:r>
      <w:bookmarkEnd w:id="44"/>
    </w:p>
    <w:p w14:paraId="361F4B56" w14:textId="77777777" w:rsidR="00F863E0" w:rsidRPr="00513587" w:rsidRDefault="003E49ED" w:rsidP="5CD66440">
      <w:pPr>
        <w:pStyle w:val="TitleClause"/>
        <w:jc w:val="left"/>
        <w:rPr>
          <w:rFonts w:ascii="Palatino Linotype" w:hAnsi="Palatino Linotype"/>
          <w:sz w:val="28"/>
          <w:szCs w:val="28"/>
        </w:rPr>
      </w:pPr>
      <w:bookmarkStart w:id="45" w:name="_Toc256000009"/>
      <w:bookmarkStart w:id="46" w:name="a205922"/>
      <w:r w:rsidRPr="5CD66440">
        <w:rPr>
          <w:rFonts w:ascii="Palatino Linotype" w:hAnsi="Palatino Linotype"/>
          <w:sz w:val="28"/>
          <w:szCs w:val="28"/>
        </w:rPr>
        <w:t>Changing leave dates or cancelling leave</w:t>
      </w:r>
      <w:bookmarkEnd w:id="45"/>
      <w:bookmarkEnd w:id="46"/>
    </w:p>
    <w:p w14:paraId="699A005A" w14:textId="77777777" w:rsidR="00F863E0" w:rsidRPr="00962626" w:rsidRDefault="003E49ED" w:rsidP="5CD66440">
      <w:pPr>
        <w:pStyle w:val="Untitledsubclause1"/>
        <w:jc w:val="left"/>
        <w:rPr>
          <w:rFonts w:ascii="Palatino Linotype" w:hAnsi="Palatino Linotype"/>
        </w:rPr>
      </w:pPr>
      <w:bookmarkStart w:id="47" w:name="a299346"/>
      <w:r w:rsidRPr="5CD66440">
        <w:rPr>
          <w:rFonts w:ascii="Palatino Linotype" w:hAnsi="Palatino Linotype"/>
        </w:rPr>
        <w:t xml:space="preserve">You </w:t>
      </w:r>
      <w:r w:rsidR="00513587" w:rsidRPr="5CD66440">
        <w:rPr>
          <w:rFonts w:ascii="Palatino Linotype" w:hAnsi="Palatino Linotype"/>
        </w:rPr>
        <w:t>can</w:t>
      </w:r>
      <w:r w:rsidRPr="5CD66440">
        <w:rPr>
          <w:rFonts w:ascii="Palatino Linotype" w:hAnsi="Palatino Linotype"/>
        </w:rPr>
        <w:t xml:space="preserve"> vary the start date of your paternity leave if you give us written notice at least 28 days before the earlier of the original start date or the new start date (or as soon as you reasonably can). Your notice of variation must confirm that the purpose of the new period of leave is to care for the child or to support your partner.</w:t>
      </w:r>
      <w:bookmarkEnd w:id="47"/>
    </w:p>
    <w:p w14:paraId="540C5BEE" w14:textId="77777777" w:rsidR="00F863E0" w:rsidRPr="00962626" w:rsidRDefault="003E49ED" w:rsidP="5CD66440">
      <w:pPr>
        <w:pStyle w:val="Untitledsubclause1"/>
        <w:jc w:val="left"/>
        <w:rPr>
          <w:rFonts w:ascii="Palatino Linotype" w:hAnsi="Palatino Linotype"/>
        </w:rPr>
      </w:pPr>
      <w:bookmarkStart w:id="48" w:name="a561999"/>
      <w:r w:rsidRPr="5CD66440">
        <w:rPr>
          <w:rFonts w:ascii="Palatino Linotype" w:hAnsi="Palatino Linotype"/>
        </w:rPr>
        <w:t>You can cancel a period of leave by giving us written notice at least 28 days before the start date, or as soon as you reasonably can.</w:t>
      </w:r>
      <w:bookmarkEnd w:id="48"/>
    </w:p>
    <w:p w14:paraId="792F8E20" w14:textId="77777777" w:rsidR="00F863E0" w:rsidRPr="00513587" w:rsidRDefault="003E49ED" w:rsidP="5CD66440">
      <w:pPr>
        <w:pStyle w:val="TitleClause"/>
        <w:jc w:val="left"/>
        <w:rPr>
          <w:rFonts w:ascii="Palatino Linotype" w:hAnsi="Palatino Linotype"/>
          <w:sz w:val="28"/>
          <w:szCs w:val="28"/>
        </w:rPr>
      </w:pPr>
      <w:bookmarkStart w:id="49" w:name="_Toc256000010"/>
      <w:bookmarkStart w:id="50" w:name="a168575"/>
      <w:r w:rsidRPr="5CD66440">
        <w:rPr>
          <w:rFonts w:ascii="Palatino Linotype" w:hAnsi="Palatino Linotype"/>
          <w:sz w:val="28"/>
          <w:szCs w:val="28"/>
        </w:rPr>
        <w:t>Paternity pay</w:t>
      </w:r>
      <w:bookmarkEnd w:id="49"/>
      <w:bookmarkEnd w:id="50"/>
    </w:p>
    <w:p w14:paraId="306C6B92" w14:textId="58C1CBF4" w:rsidR="00F863E0" w:rsidRPr="00962626" w:rsidRDefault="003E49ED" w:rsidP="5CD66440">
      <w:pPr>
        <w:pStyle w:val="Untitledsubclause1"/>
        <w:jc w:val="left"/>
        <w:rPr>
          <w:rFonts w:ascii="Palatino Linotype" w:hAnsi="Palatino Linotype"/>
        </w:rPr>
      </w:pPr>
      <w:bookmarkStart w:id="51" w:name="a626331"/>
      <w:r w:rsidRPr="4B36A68A">
        <w:rPr>
          <w:rFonts w:ascii="Palatino Linotype" w:hAnsi="Palatino Linotype"/>
        </w:rPr>
        <w:t xml:space="preserve">If you take paternity leave in accordance with this policy, you are entitled to </w:t>
      </w:r>
      <w:r w:rsidRPr="4B36A68A">
        <w:rPr>
          <w:rStyle w:val="DefTerm"/>
          <w:rFonts w:ascii="Palatino Linotype" w:hAnsi="Palatino Linotype"/>
          <w:b w:val="0"/>
        </w:rPr>
        <w:t>SPP</w:t>
      </w:r>
      <w:r w:rsidRPr="4B36A68A">
        <w:rPr>
          <w:rFonts w:ascii="Palatino Linotype" w:hAnsi="Palatino Linotype"/>
        </w:rPr>
        <w:t xml:space="preserve"> if, during the </w:t>
      </w:r>
      <w:r w:rsidR="49845C9D" w:rsidRPr="4B36A68A">
        <w:rPr>
          <w:rFonts w:ascii="Palatino Linotype" w:hAnsi="Palatino Linotype"/>
        </w:rPr>
        <w:t>r</w:t>
      </w:r>
      <w:r w:rsidRPr="4B36A68A">
        <w:rPr>
          <w:rFonts w:ascii="Palatino Linotype" w:hAnsi="Palatino Linotype"/>
        </w:rPr>
        <w:t xml:space="preserve">elevant </w:t>
      </w:r>
      <w:r w:rsidR="1254B12D" w:rsidRPr="4B36A68A">
        <w:rPr>
          <w:rFonts w:ascii="Palatino Linotype" w:hAnsi="Palatino Linotype"/>
        </w:rPr>
        <w:t>period</w:t>
      </w:r>
      <w:r w:rsidRPr="4B36A68A">
        <w:rPr>
          <w:rFonts w:ascii="Palatino Linotype" w:hAnsi="Palatino Linotype"/>
        </w:rPr>
        <w:t>, your average weekly earnings are not less than the lower earnings limit set by the government.</w:t>
      </w:r>
      <w:bookmarkEnd w:id="51"/>
    </w:p>
    <w:p w14:paraId="4A6782F3" w14:textId="4BF8281A" w:rsidR="00F863E0" w:rsidRPr="00513587" w:rsidRDefault="003E49ED" w:rsidP="5CD66440">
      <w:pPr>
        <w:pStyle w:val="Untitledsubclause1"/>
        <w:jc w:val="left"/>
        <w:rPr>
          <w:rFonts w:ascii="Palatino Linotype" w:hAnsi="Palatino Linotype"/>
        </w:rPr>
      </w:pPr>
      <w:bookmarkStart w:id="52" w:name="a515007"/>
      <w:r w:rsidRPr="4B36A68A">
        <w:rPr>
          <w:rFonts w:ascii="Palatino Linotype" w:hAnsi="Palatino Linotype"/>
        </w:rPr>
        <w:t xml:space="preserve">SPP is paid at a prescribed rate which is set by the government for the relevant tax year, or at 90% of your average weekly earnings calculated over the </w:t>
      </w:r>
      <w:r w:rsidR="34114662" w:rsidRPr="4B36A68A">
        <w:rPr>
          <w:rFonts w:ascii="Palatino Linotype" w:hAnsi="Palatino Linotype"/>
        </w:rPr>
        <w:t>r</w:t>
      </w:r>
      <w:r w:rsidRPr="4B36A68A">
        <w:rPr>
          <w:rFonts w:ascii="Palatino Linotype" w:hAnsi="Palatino Linotype"/>
        </w:rPr>
        <w:t xml:space="preserve">elevant </w:t>
      </w:r>
      <w:r w:rsidR="69C68A3C" w:rsidRPr="4B36A68A">
        <w:rPr>
          <w:rFonts w:ascii="Palatino Linotype" w:hAnsi="Palatino Linotype"/>
        </w:rPr>
        <w:t>p</w:t>
      </w:r>
      <w:r w:rsidRPr="4B36A68A">
        <w:rPr>
          <w:rFonts w:ascii="Palatino Linotype" w:hAnsi="Palatino Linotype"/>
        </w:rPr>
        <w:t xml:space="preserve">eriod if this is lower. For details of the current prescribed rate, please contact </w:t>
      </w:r>
      <w:r w:rsidRPr="4B36A68A">
        <w:rPr>
          <w:rFonts w:ascii="Palatino Linotype" w:hAnsi="Palatino Linotype"/>
          <w:highlight w:val="yellow"/>
        </w:rPr>
        <w:t>[your manager</w:t>
      </w:r>
      <w:r w:rsidR="2538093A" w:rsidRPr="4B36A68A">
        <w:rPr>
          <w:rFonts w:ascii="Palatino Linotype" w:hAnsi="Palatino Linotype"/>
          <w:highlight w:val="yellow"/>
        </w:rPr>
        <w:t>] /</w:t>
      </w:r>
      <w:r w:rsidRPr="4B36A68A">
        <w:rPr>
          <w:rFonts w:ascii="Palatino Linotype" w:hAnsi="Palatino Linotype"/>
          <w:highlight w:val="yellow"/>
        </w:rPr>
        <w:t xml:space="preserve"> </w:t>
      </w:r>
      <w:r w:rsidR="00513587" w:rsidRPr="4B36A68A">
        <w:rPr>
          <w:rFonts w:ascii="Palatino Linotype" w:hAnsi="Palatino Linotype"/>
          <w:highlight w:val="yellow"/>
        </w:rPr>
        <w:t>[title of person responsible for HR matters]</w:t>
      </w:r>
      <w:r w:rsidRPr="4B36A68A">
        <w:rPr>
          <w:rFonts w:ascii="Palatino Linotype" w:hAnsi="Palatino Linotype"/>
          <w:highlight w:val="yellow"/>
        </w:rPr>
        <w:t>].</w:t>
      </w:r>
      <w:bookmarkEnd w:id="52"/>
    </w:p>
    <w:p w14:paraId="001785FD" w14:textId="1F9126E5" w:rsidR="00513587" w:rsidRPr="0077299A" w:rsidRDefault="0077299A" w:rsidP="4B36A68A">
      <w:pPr>
        <w:pStyle w:val="TitleClause"/>
        <w:numPr>
          <w:ilvl w:val="0"/>
          <w:numId w:val="0"/>
        </w:numPr>
        <w:ind w:left="720"/>
        <w:jc w:val="left"/>
        <w:rPr>
          <w:rFonts w:ascii="Palatino Linotype" w:hAnsi="Palatino Linotype"/>
        </w:rPr>
      </w:pPr>
      <w:r w:rsidRPr="4B36A68A">
        <w:rPr>
          <w:rFonts w:ascii="Palatino Linotype" w:hAnsi="Palatino Linotype"/>
        </w:rPr>
        <w:t>Note for author: paragraphs 8.3 and 8.4 are optional suggestions for terms applicable to any enhanced maternity pay chambers may wish to offer</w:t>
      </w:r>
    </w:p>
    <w:p w14:paraId="217BE8FE" w14:textId="3B5FD473" w:rsidR="00F863E0" w:rsidRPr="00962626" w:rsidRDefault="003E49ED" w:rsidP="5CD66440">
      <w:pPr>
        <w:pStyle w:val="Untitledsubclause1"/>
        <w:jc w:val="left"/>
        <w:rPr>
          <w:rFonts w:ascii="Palatino Linotype" w:hAnsi="Palatino Linotype"/>
        </w:rPr>
      </w:pPr>
      <w:bookmarkStart w:id="53" w:name="a554479"/>
      <w:r w:rsidRPr="4B36A68A">
        <w:rPr>
          <w:rFonts w:ascii="Palatino Linotype" w:hAnsi="Palatino Linotype"/>
        </w:rPr>
        <w:t xml:space="preserve">You will qualify for enhanced paternity pay if you have been continuously employed during the </w:t>
      </w:r>
      <w:r w:rsidRPr="4B36A68A">
        <w:rPr>
          <w:rFonts w:ascii="Palatino Linotype" w:hAnsi="Palatino Linotype"/>
          <w:highlight w:val="yellow"/>
        </w:rPr>
        <w:t>[12]</w:t>
      </w:r>
      <w:r w:rsidRPr="4B36A68A">
        <w:rPr>
          <w:rFonts w:ascii="Palatino Linotype" w:hAnsi="Palatino Linotype"/>
        </w:rPr>
        <w:t xml:space="preserve">-month period ending with the </w:t>
      </w:r>
      <w:r w:rsidR="41F740C3" w:rsidRPr="4B36A68A">
        <w:rPr>
          <w:rFonts w:ascii="Palatino Linotype" w:hAnsi="Palatino Linotype"/>
        </w:rPr>
        <w:t>q</w:t>
      </w:r>
      <w:r w:rsidRPr="4B36A68A">
        <w:rPr>
          <w:rFonts w:ascii="Palatino Linotype" w:hAnsi="Palatino Linotype"/>
        </w:rPr>
        <w:t xml:space="preserve">ualifying </w:t>
      </w:r>
      <w:r w:rsidR="57593E84" w:rsidRPr="4B36A68A">
        <w:rPr>
          <w:rFonts w:ascii="Palatino Linotype" w:hAnsi="Palatino Linotype"/>
        </w:rPr>
        <w:t>w</w:t>
      </w:r>
      <w:r w:rsidRPr="4B36A68A">
        <w:rPr>
          <w:rFonts w:ascii="Palatino Linotype" w:hAnsi="Palatino Linotype"/>
        </w:rPr>
        <w:t xml:space="preserve">eek </w:t>
      </w:r>
      <w:r w:rsidR="6DA47CC2" w:rsidRPr="4B36A68A">
        <w:rPr>
          <w:rFonts w:ascii="Palatino Linotype" w:hAnsi="Palatino Linotype"/>
        </w:rPr>
        <w:t>[</w:t>
      </w:r>
      <w:r w:rsidRPr="4B36A68A">
        <w:rPr>
          <w:rFonts w:ascii="Palatino Linotype" w:hAnsi="Palatino Linotype"/>
        </w:rPr>
        <w:t xml:space="preserve">and have not received any enhanced paternity pay, maternity pay, adoption pay or shared parental pay from our employment during the </w:t>
      </w:r>
      <w:r w:rsidRPr="4B36A68A">
        <w:rPr>
          <w:rFonts w:ascii="Palatino Linotype" w:hAnsi="Palatino Linotype"/>
          <w:highlight w:val="yellow"/>
        </w:rPr>
        <w:t>[12]</w:t>
      </w:r>
      <w:r w:rsidRPr="4B36A68A">
        <w:rPr>
          <w:rFonts w:ascii="Palatino Linotype" w:hAnsi="Palatino Linotype"/>
        </w:rPr>
        <w:t xml:space="preserve">-month period ending </w:t>
      </w:r>
      <w:r w:rsidRPr="4B36A68A">
        <w:rPr>
          <w:rFonts w:ascii="Palatino Linotype" w:hAnsi="Palatino Linotype"/>
        </w:rPr>
        <w:lastRenderedPageBreak/>
        <w:t xml:space="preserve">with the </w:t>
      </w:r>
      <w:r w:rsidR="111C266A" w:rsidRPr="4B36A68A">
        <w:rPr>
          <w:rFonts w:ascii="Palatino Linotype" w:hAnsi="Palatino Linotype"/>
        </w:rPr>
        <w:t>q</w:t>
      </w:r>
      <w:r w:rsidRPr="4B36A68A">
        <w:rPr>
          <w:rFonts w:ascii="Palatino Linotype" w:hAnsi="Palatino Linotype"/>
        </w:rPr>
        <w:t xml:space="preserve">ualifying </w:t>
      </w:r>
      <w:r w:rsidR="07A50594" w:rsidRPr="4B36A68A">
        <w:rPr>
          <w:rFonts w:ascii="Palatino Linotype" w:hAnsi="Palatino Linotype"/>
        </w:rPr>
        <w:t>w</w:t>
      </w:r>
      <w:r w:rsidRPr="4B36A68A">
        <w:rPr>
          <w:rFonts w:ascii="Palatino Linotype" w:hAnsi="Palatino Linotype"/>
        </w:rPr>
        <w:t xml:space="preserve">eek. This is paid at the rate of </w:t>
      </w:r>
      <w:r w:rsidRPr="4B36A68A">
        <w:rPr>
          <w:rFonts w:ascii="Palatino Linotype" w:hAnsi="Palatino Linotype"/>
          <w:highlight w:val="yellow"/>
        </w:rPr>
        <w:t>[your normal basic salary during paternity leave]</w:t>
      </w:r>
      <w:r w:rsidR="3145CB3B" w:rsidRPr="4B36A68A">
        <w:rPr>
          <w:rFonts w:ascii="Palatino Linotype" w:hAnsi="Palatino Linotype"/>
          <w:highlight w:val="yellow"/>
        </w:rPr>
        <w:t xml:space="preserve"> </w:t>
      </w:r>
      <w:r w:rsidRPr="4B36A68A">
        <w:rPr>
          <w:rFonts w:ascii="Palatino Linotype" w:hAnsi="Palatino Linotype"/>
          <w:highlight w:val="yellow"/>
        </w:rPr>
        <w:t>[your normal basic salary for the first week of paternity leave and SPP for the second week of paternity leave] and includes any SPP that may be due for that period</w:t>
      </w:r>
      <w:r w:rsidR="7B45C7A5" w:rsidRPr="4B36A68A">
        <w:rPr>
          <w:rFonts w:ascii="Palatino Linotype" w:hAnsi="Palatino Linotype"/>
          <w:highlight w:val="yellow"/>
        </w:rPr>
        <w:t>]</w:t>
      </w:r>
      <w:r w:rsidRPr="4B36A68A">
        <w:rPr>
          <w:rFonts w:ascii="Palatino Linotype" w:hAnsi="Palatino Linotype"/>
          <w:highlight w:val="yellow"/>
        </w:rPr>
        <w:t>.</w:t>
      </w:r>
      <w:bookmarkEnd w:id="53"/>
      <w:r w:rsidR="00230020" w:rsidRPr="4B36A68A">
        <w:rPr>
          <w:rFonts w:ascii="Palatino Linotype" w:hAnsi="Palatino Linotype"/>
          <w:highlight w:val="yellow"/>
        </w:rPr>
        <w:t>]</w:t>
      </w:r>
    </w:p>
    <w:p w14:paraId="29A626F4" w14:textId="0DE9C979" w:rsidR="00F863E0" w:rsidRPr="00962626" w:rsidRDefault="003E49ED" w:rsidP="4B36A68A">
      <w:pPr>
        <w:pStyle w:val="Untitledsubclause1"/>
        <w:jc w:val="left"/>
        <w:rPr>
          <w:rFonts w:ascii="Palatino Linotype" w:hAnsi="Palatino Linotype"/>
          <w:highlight w:val="yellow"/>
        </w:rPr>
      </w:pPr>
      <w:bookmarkStart w:id="54" w:name="a298085"/>
      <w:r w:rsidRPr="4B36A68A">
        <w:rPr>
          <w:rFonts w:ascii="Palatino Linotype" w:hAnsi="Palatino Linotype"/>
        </w:rPr>
        <w:t xml:space="preserve">To receive enhanced paternity pay, you must first confirm in writing that you intend to return to work for at least </w:t>
      </w:r>
      <w:r w:rsidRPr="4B36A68A">
        <w:rPr>
          <w:rFonts w:ascii="Palatino Linotype" w:hAnsi="Palatino Linotype"/>
          <w:highlight w:val="yellow"/>
        </w:rPr>
        <w:t>[</w:t>
      </w:r>
      <w:r w:rsidR="001AAAEF" w:rsidRPr="4B36A68A">
        <w:rPr>
          <w:rFonts w:ascii="Palatino Linotype" w:hAnsi="Palatino Linotype"/>
          <w:highlight w:val="yellow"/>
        </w:rPr>
        <w:t>6</w:t>
      </w:r>
      <w:r w:rsidRPr="4B36A68A">
        <w:rPr>
          <w:rFonts w:ascii="Palatino Linotype" w:hAnsi="Palatino Linotype"/>
          <w:highlight w:val="yellow"/>
        </w:rPr>
        <w:t>]</w:t>
      </w:r>
      <w:r w:rsidRPr="4B36A68A">
        <w:rPr>
          <w:rFonts w:ascii="Palatino Linotype" w:hAnsi="Palatino Linotype"/>
        </w:rPr>
        <w:t xml:space="preserve"> months after your paternity leave (and any shared parental leave in respect of the same child), and that you agree to repay any enhanced paternity pay (but not SPP) if you later decide not to work this minimum period. </w:t>
      </w:r>
      <w:r w:rsidRPr="4B36A68A">
        <w:rPr>
          <w:rFonts w:ascii="Palatino Linotype" w:hAnsi="Palatino Linotype"/>
          <w:highlight w:val="yellow"/>
        </w:rPr>
        <w:t xml:space="preserve">[You are not required to repay enhanced paternity pay if </w:t>
      </w:r>
      <w:r w:rsidR="00230020" w:rsidRPr="4B36A68A">
        <w:rPr>
          <w:rFonts w:ascii="Palatino Linotype" w:hAnsi="Palatino Linotype"/>
          <w:highlight w:val="yellow"/>
        </w:rPr>
        <w:t xml:space="preserve">chambers </w:t>
      </w:r>
      <w:proofErr w:type="gramStart"/>
      <w:r w:rsidRPr="4B36A68A">
        <w:rPr>
          <w:rFonts w:ascii="Palatino Linotype" w:hAnsi="Palatino Linotype"/>
          <w:highlight w:val="yellow"/>
        </w:rPr>
        <w:t>terminates</w:t>
      </w:r>
      <w:proofErr w:type="gramEnd"/>
      <w:r w:rsidRPr="4B36A68A">
        <w:rPr>
          <w:rFonts w:ascii="Palatino Linotype" w:hAnsi="Palatino Linotype"/>
          <w:highlight w:val="yellow"/>
        </w:rPr>
        <w:t xml:space="preserve"> your employment, unless:</w:t>
      </w:r>
      <w:bookmarkEnd w:id="54"/>
    </w:p>
    <w:p w14:paraId="6631151D" w14:textId="74A6C899" w:rsidR="00F863E0" w:rsidRPr="00962626" w:rsidRDefault="03053754" w:rsidP="4B36A68A">
      <w:pPr>
        <w:pStyle w:val="Untitledsubclause2"/>
        <w:jc w:val="left"/>
        <w:rPr>
          <w:rFonts w:ascii="Palatino Linotype" w:hAnsi="Palatino Linotype"/>
          <w:highlight w:val="yellow"/>
        </w:rPr>
      </w:pPr>
      <w:bookmarkStart w:id="55" w:name="a920103"/>
      <w:r w:rsidRPr="4B36A68A">
        <w:rPr>
          <w:rFonts w:ascii="Palatino Linotype" w:hAnsi="Palatino Linotype"/>
          <w:highlight w:val="yellow"/>
        </w:rPr>
        <w:t>I</w:t>
      </w:r>
      <w:r w:rsidR="003E49ED" w:rsidRPr="4B36A68A">
        <w:rPr>
          <w:rFonts w:ascii="Palatino Linotype" w:hAnsi="Palatino Linotype"/>
          <w:highlight w:val="yellow"/>
        </w:rPr>
        <w:t>t was entitled to and did terminate your employment summarily</w:t>
      </w:r>
      <w:bookmarkEnd w:id="55"/>
    </w:p>
    <w:p w14:paraId="0403D567" w14:textId="21F1853E" w:rsidR="00F863E0" w:rsidRPr="00962626" w:rsidRDefault="418BA45B" w:rsidP="4B36A68A">
      <w:pPr>
        <w:pStyle w:val="Untitledsubclause2"/>
        <w:jc w:val="left"/>
        <w:rPr>
          <w:rFonts w:ascii="Palatino Linotype" w:hAnsi="Palatino Linotype"/>
          <w:highlight w:val="yellow"/>
        </w:rPr>
      </w:pPr>
      <w:bookmarkStart w:id="56" w:name="a339302"/>
      <w:r w:rsidRPr="4B36A68A">
        <w:rPr>
          <w:rFonts w:ascii="Palatino Linotype" w:hAnsi="Palatino Linotype"/>
          <w:highlight w:val="yellow"/>
        </w:rPr>
        <w:t>I</w:t>
      </w:r>
      <w:r w:rsidR="003E49ED" w:rsidRPr="4B36A68A">
        <w:rPr>
          <w:rFonts w:ascii="Palatino Linotype" w:hAnsi="Palatino Linotype"/>
          <w:highlight w:val="yellow"/>
        </w:rPr>
        <w:t>t terminated your employment pursuant to an application by you for voluntary redundancy.]</w:t>
      </w:r>
      <w:bookmarkEnd w:id="56"/>
    </w:p>
    <w:p w14:paraId="221E780F" w14:textId="02E2953A" w:rsidR="00F863E0" w:rsidRDefault="003E49ED" w:rsidP="5CD66440">
      <w:pPr>
        <w:pStyle w:val="TitleClause"/>
        <w:jc w:val="left"/>
        <w:rPr>
          <w:rFonts w:ascii="Palatino Linotype" w:hAnsi="Palatino Linotype"/>
          <w:sz w:val="28"/>
          <w:szCs w:val="28"/>
        </w:rPr>
      </w:pPr>
      <w:bookmarkStart w:id="57" w:name="_Toc256000011"/>
      <w:bookmarkStart w:id="58" w:name="a495443"/>
      <w:r w:rsidRPr="5CD66440">
        <w:rPr>
          <w:rFonts w:ascii="Palatino Linotype" w:hAnsi="Palatino Linotype"/>
          <w:sz w:val="28"/>
          <w:szCs w:val="28"/>
        </w:rPr>
        <w:t>Terms and conditions during paternity leave</w:t>
      </w:r>
      <w:bookmarkEnd w:id="57"/>
      <w:bookmarkEnd w:id="58"/>
    </w:p>
    <w:p w14:paraId="45619BEC" w14:textId="3724FFA5" w:rsidR="00A94E5F" w:rsidRDefault="00A94E5F" w:rsidP="4B36A68A">
      <w:pPr>
        <w:pStyle w:val="TitleClause"/>
        <w:numPr>
          <w:ilvl w:val="0"/>
          <w:numId w:val="0"/>
        </w:numPr>
        <w:ind w:left="720"/>
        <w:jc w:val="left"/>
        <w:rPr>
          <w:rFonts w:ascii="Palatino Linotype" w:hAnsi="Palatino Linotype"/>
        </w:rPr>
      </w:pPr>
      <w:r w:rsidRPr="4B36A68A">
        <w:rPr>
          <w:rFonts w:ascii="Palatino Linotype" w:hAnsi="Palatino Linotype"/>
        </w:rPr>
        <w:t xml:space="preserve">Note for author: although terms relating to pay are suspended during paternity leave if </w:t>
      </w:r>
      <w:r w:rsidR="29DFDFA0" w:rsidRPr="4B36A68A">
        <w:rPr>
          <w:rFonts w:ascii="Palatino Linotype" w:hAnsi="Palatino Linotype"/>
        </w:rPr>
        <w:t>c</w:t>
      </w:r>
      <w:r w:rsidRPr="4B36A68A">
        <w:rPr>
          <w:rFonts w:ascii="Palatino Linotype" w:hAnsi="Palatino Linotype"/>
        </w:rPr>
        <w:t xml:space="preserve">hambers </w:t>
      </w:r>
      <w:proofErr w:type="gramStart"/>
      <w:r w:rsidRPr="4B36A68A">
        <w:rPr>
          <w:rFonts w:ascii="Palatino Linotype" w:hAnsi="Palatino Linotype"/>
        </w:rPr>
        <w:t>operates</w:t>
      </w:r>
      <w:proofErr w:type="gramEnd"/>
      <w:r w:rsidRPr="4B36A68A">
        <w:rPr>
          <w:rFonts w:ascii="Palatino Linotype" w:hAnsi="Palatino Linotype"/>
        </w:rPr>
        <w:t xml:space="preserve"> any form of employee bonus scheme it is recommended to take specific advice on the correct approach to take with employees absent on paternity or other forms of family leave.</w:t>
      </w:r>
    </w:p>
    <w:p w14:paraId="05F08E4D" w14:textId="05962429" w:rsidR="00F863E0" w:rsidRPr="00962626" w:rsidRDefault="003E49ED" w:rsidP="4B36A68A">
      <w:pPr>
        <w:pStyle w:val="NoNumUntitledsubclause1"/>
        <w:jc w:val="left"/>
        <w:rPr>
          <w:rFonts w:ascii="Palatino Linotype" w:hAnsi="Palatino Linotype"/>
        </w:rPr>
      </w:pPr>
      <w:bookmarkStart w:id="59" w:name="a252681"/>
      <w:r w:rsidRPr="4B36A68A">
        <w:rPr>
          <w:rFonts w:ascii="Palatino Linotype" w:hAnsi="Palatino Linotype"/>
        </w:rPr>
        <w:t xml:space="preserve">All the terms and conditions of your employment </w:t>
      </w:r>
      <w:r w:rsidR="0077299A" w:rsidRPr="4B36A68A">
        <w:rPr>
          <w:rFonts w:ascii="Palatino Linotype" w:hAnsi="Palatino Linotype"/>
        </w:rPr>
        <w:t>continue to apply</w:t>
      </w:r>
      <w:r w:rsidRPr="4B36A68A">
        <w:rPr>
          <w:rFonts w:ascii="Palatino Linotype" w:hAnsi="Palatino Linotype"/>
        </w:rPr>
        <w:t xml:space="preserve"> during paternity leave, except for the terms relating to pay. In particular, the following will continue:</w:t>
      </w:r>
      <w:bookmarkEnd w:id="59"/>
    </w:p>
    <w:p w14:paraId="1538017D" w14:textId="65AEF0B7" w:rsidR="00D41C44" w:rsidRPr="00962626" w:rsidRDefault="06A7EF7C" w:rsidP="4B36A68A">
      <w:pPr>
        <w:pStyle w:val="Untitledsubclause2"/>
        <w:jc w:val="left"/>
        <w:rPr>
          <w:rFonts w:ascii="Palatino Linotype" w:hAnsi="Palatino Linotype"/>
        </w:rPr>
      </w:pPr>
      <w:bookmarkStart w:id="60" w:name="a286917"/>
      <w:r w:rsidRPr="4B36A68A">
        <w:rPr>
          <w:rFonts w:ascii="Palatino Linotype" w:hAnsi="Palatino Linotype"/>
        </w:rPr>
        <w:t>B</w:t>
      </w:r>
      <w:r w:rsidR="003E49ED" w:rsidRPr="4B36A68A">
        <w:rPr>
          <w:rFonts w:ascii="Palatino Linotype" w:hAnsi="Palatino Linotype"/>
        </w:rPr>
        <w:t xml:space="preserve">enefits in kind </w:t>
      </w:r>
      <w:r w:rsidR="003E49ED" w:rsidRPr="4B36A68A">
        <w:rPr>
          <w:rFonts w:ascii="Palatino Linotype" w:hAnsi="Palatino Linotype"/>
          <w:highlight w:val="yellow"/>
        </w:rPr>
        <w:t>[such as life insurance, health insurance, gym membership and use of a company vehicle if applicable]</w:t>
      </w:r>
      <w:bookmarkEnd w:id="60"/>
    </w:p>
    <w:p w14:paraId="40763709" w14:textId="60A9E15F" w:rsidR="00F863E0" w:rsidRPr="00962626" w:rsidRDefault="302C1D12" w:rsidP="4B36A68A">
      <w:pPr>
        <w:pStyle w:val="Untitledsubclause2"/>
        <w:jc w:val="left"/>
        <w:rPr>
          <w:rFonts w:ascii="Palatino Linotype" w:hAnsi="Palatino Linotype"/>
        </w:rPr>
      </w:pPr>
      <w:bookmarkStart w:id="61" w:name="a757388"/>
      <w:r w:rsidRPr="2AB03311">
        <w:rPr>
          <w:rFonts w:ascii="Palatino Linotype" w:hAnsi="Palatino Linotype"/>
        </w:rPr>
        <w:t>A</w:t>
      </w:r>
      <w:r w:rsidR="003E49ED" w:rsidRPr="5CD66440">
        <w:rPr>
          <w:rFonts w:ascii="Palatino Linotype" w:hAnsi="Palatino Linotype"/>
        </w:rPr>
        <w:t xml:space="preserve">ccrual of annual leave entitlement under your contract (see </w:t>
      </w:r>
      <w:r w:rsidR="003E49ED" w:rsidRPr="5CD66440">
        <w:rPr>
          <w:rFonts w:ascii="Palatino Linotype" w:hAnsi="Palatino Linotype"/>
        </w:rPr>
        <w:fldChar w:fldCharType="begin"/>
      </w:r>
      <w:r w:rsidR="003E49ED" w:rsidRPr="5CD66440">
        <w:rPr>
          <w:rFonts w:ascii="Palatino Linotype" w:hAnsi="Palatino Linotype"/>
        </w:rPr>
        <w:instrText>PAGEREF a495443\# "'paragraph '"  \h</w:instrText>
      </w:r>
      <w:r w:rsidR="003E49ED" w:rsidRPr="5CD66440">
        <w:rPr>
          <w:rFonts w:ascii="Palatino Linotype" w:hAnsi="Palatino Linotype"/>
        </w:rPr>
      </w:r>
      <w:r w:rsidR="003E49ED" w:rsidRPr="5CD66440">
        <w:rPr>
          <w:rFonts w:ascii="Palatino Linotype" w:hAnsi="Palatino Linotype"/>
        </w:rPr>
        <w:fldChar w:fldCharType="separate"/>
      </w:r>
      <w:r w:rsidR="003E49ED" w:rsidRPr="5CD66440">
        <w:rPr>
          <w:rFonts w:ascii="Palatino Linotype" w:hAnsi="Palatino Linotype"/>
        </w:rPr>
        <w:t xml:space="preserve">paragraph </w:t>
      </w:r>
      <w:r w:rsidR="003E49ED" w:rsidRPr="5CD66440">
        <w:rPr>
          <w:rFonts w:ascii="Palatino Linotype" w:hAnsi="Palatino Linotype"/>
        </w:rPr>
        <w:fldChar w:fldCharType="end"/>
      </w:r>
      <w:r w:rsidR="0077299A" w:rsidRPr="5CD66440">
        <w:rPr>
          <w:rFonts w:ascii="Palatino Linotype" w:hAnsi="Palatino Linotype"/>
        </w:rPr>
        <w:t>1</w:t>
      </w:r>
      <w:r w:rsidR="00230020" w:rsidRPr="5CD66440">
        <w:rPr>
          <w:rFonts w:ascii="Palatino Linotype" w:hAnsi="Palatino Linotype"/>
        </w:rPr>
        <w:t>0</w:t>
      </w:r>
      <w:r w:rsidR="003E49ED" w:rsidRPr="5CD66440">
        <w:rPr>
          <w:rFonts w:ascii="Palatino Linotype" w:hAnsi="Palatino Linotype"/>
        </w:rPr>
        <w:t>)</w:t>
      </w:r>
      <w:bookmarkEnd w:id="61"/>
    </w:p>
    <w:p w14:paraId="122A3382" w14:textId="30536D96" w:rsidR="00F863E0" w:rsidRPr="00962626" w:rsidRDefault="35A7E49E" w:rsidP="4B36A68A">
      <w:pPr>
        <w:pStyle w:val="Untitledsubclause2"/>
        <w:jc w:val="left"/>
        <w:rPr>
          <w:rFonts w:ascii="Palatino Linotype" w:hAnsi="Palatino Linotype"/>
        </w:rPr>
      </w:pPr>
      <w:bookmarkStart w:id="62" w:name="a712976"/>
      <w:r w:rsidRPr="2AB03311">
        <w:rPr>
          <w:rFonts w:ascii="Palatino Linotype" w:hAnsi="Palatino Linotype"/>
        </w:rPr>
        <w:t>P</w:t>
      </w:r>
      <w:r w:rsidR="003E49ED" w:rsidRPr="5CD66440">
        <w:rPr>
          <w:rFonts w:ascii="Palatino Linotype" w:hAnsi="Palatino Linotype"/>
        </w:rPr>
        <w:t xml:space="preserve">ension benefits (see </w:t>
      </w:r>
      <w:r w:rsidR="003E49ED" w:rsidRPr="5CD66440">
        <w:rPr>
          <w:rFonts w:ascii="Palatino Linotype" w:hAnsi="Palatino Linotype"/>
        </w:rPr>
        <w:fldChar w:fldCharType="begin"/>
      </w:r>
      <w:r w:rsidR="003E49ED" w:rsidRPr="5CD66440">
        <w:rPr>
          <w:rFonts w:ascii="Palatino Linotype" w:hAnsi="Palatino Linotype"/>
        </w:rPr>
        <w:instrText>PAGEREF a459105\# "'paragraph '"  \h</w:instrText>
      </w:r>
      <w:r w:rsidR="003E49ED" w:rsidRPr="5CD66440">
        <w:rPr>
          <w:rFonts w:ascii="Palatino Linotype" w:hAnsi="Palatino Linotype"/>
        </w:rPr>
      </w:r>
      <w:r w:rsidR="003E49ED" w:rsidRPr="5CD66440">
        <w:rPr>
          <w:rFonts w:ascii="Palatino Linotype" w:hAnsi="Palatino Linotype"/>
        </w:rPr>
        <w:fldChar w:fldCharType="separate"/>
      </w:r>
      <w:r w:rsidR="003E49ED" w:rsidRPr="5CD66440">
        <w:rPr>
          <w:rFonts w:ascii="Palatino Linotype" w:hAnsi="Palatino Linotype"/>
        </w:rPr>
        <w:t xml:space="preserve">paragraph </w:t>
      </w:r>
      <w:r w:rsidR="003E49ED" w:rsidRPr="5CD66440">
        <w:rPr>
          <w:rFonts w:ascii="Palatino Linotype" w:hAnsi="Palatino Linotype"/>
        </w:rPr>
        <w:fldChar w:fldCharType="end"/>
      </w:r>
      <w:r w:rsidR="0077299A" w:rsidRPr="5CD66440">
        <w:rPr>
          <w:rFonts w:ascii="Palatino Linotype" w:hAnsi="Palatino Linotype"/>
        </w:rPr>
        <w:t>1</w:t>
      </w:r>
      <w:r w:rsidR="00230020" w:rsidRPr="5CD66440">
        <w:rPr>
          <w:rFonts w:ascii="Palatino Linotype" w:hAnsi="Palatino Linotype"/>
        </w:rPr>
        <w:t>1</w:t>
      </w:r>
      <w:r w:rsidR="003E49ED" w:rsidRPr="5CD66440">
        <w:rPr>
          <w:rFonts w:ascii="Palatino Linotype" w:hAnsi="Palatino Linotype"/>
        </w:rPr>
        <w:t xml:space="preserve">) </w:t>
      </w:r>
      <w:bookmarkEnd w:id="62"/>
    </w:p>
    <w:p w14:paraId="7806B087" w14:textId="77777777" w:rsidR="00F863E0" w:rsidRPr="00230020" w:rsidRDefault="003E49ED" w:rsidP="5CD66440">
      <w:pPr>
        <w:pStyle w:val="TitleClause"/>
        <w:jc w:val="left"/>
        <w:rPr>
          <w:rFonts w:ascii="Palatino Linotype" w:hAnsi="Palatino Linotype"/>
          <w:sz w:val="28"/>
          <w:szCs w:val="28"/>
        </w:rPr>
      </w:pPr>
      <w:bookmarkStart w:id="63" w:name="_Toc256000012"/>
      <w:bookmarkStart w:id="64" w:name="a910312"/>
      <w:r w:rsidRPr="5CD66440">
        <w:rPr>
          <w:rFonts w:ascii="Palatino Linotype" w:hAnsi="Palatino Linotype"/>
          <w:sz w:val="28"/>
          <w:szCs w:val="28"/>
        </w:rPr>
        <w:t>Annual leave</w:t>
      </w:r>
      <w:bookmarkEnd w:id="63"/>
      <w:bookmarkEnd w:id="64"/>
    </w:p>
    <w:p w14:paraId="33AF34FD" w14:textId="1821AAD5" w:rsidR="00F863E0" w:rsidRPr="00962626" w:rsidRDefault="003E49ED" w:rsidP="5CD66440">
      <w:pPr>
        <w:pStyle w:val="Untitledsubclause1"/>
        <w:jc w:val="left"/>
        <w:rPr>
          <w:rFonts w:ascii="Palatino Linotype" w:hAnsi="Palatino Linotype"/>
        </w:rPr>
      </w:pPr>
      <w:bookmarkStart w:id="65" w:name="a178286"/>
      <w:r w:rsidRPr="4B36A68A">
        <w:rPr>
          <w:rFonts w:ascii="Palatino Linotype" w:hAnsi="Palatino Linotype"/>
        </w:rPr>
        <w:t>Our holiday year runs from [</w:t>
      </w:r>
      <w:r w:rsidRPr="4B36A68A">
        <w:rPr>
          <w:rFonts w:ascii="Palatino Linotype" w:hAnsi="Palatino Linotype"/>
          <w:highlight w:val="yellow"/>
        </w:rPr>
        <w:t>1 January to 31 December</w:t>
      </w:r>
      <w:r w:rsidR="58DEF094" w:rsidRPr="4B36A68A">
        <w:rPr>
          <w:rFonts w:ascii="Palatino Linotype" w:hAnsi="Palatino Linotype"/>
          <w:highlight w:val="yellow"/>
        </w:rPr>
        <w:t>] /</w:t>
      </w:r>
      <w:r w:rsidRPr="4B36A68A">
        <w:rPr>
          <w:rFonts w:ascii="Palatino Linotype" w:hAnsi="Palatino Linotype"/>
          <w:highlight w:val="yellow"/>
        </w:rPr>
        <w:t xml:space="preserve"> [</w:t>
      </w:r>
      <w:r w:rsidR="2AAB0379" w:rsidRPr="4B36A68A">
        <w:rPr>
          <w:rFonts w:ascii="Palatino Linotype" w:hAnsi="Palatino Linotype"/>
          <w:highlight w:val="yellow"/>
        </w:rPr>
        <w:t>d</w:t>
      </w:r>
      <w:r w:rsidR="10D76100" w:rsidRPr="4B36A68A">
        <w:rPr>
          <w:rFonts w:ascii="Palatino Linotype" w:hAnsi="Palatino Linotype"/>
          <w:highlight w:val="yellow"/>
        </w:rPr>
        <w:t>ate range</w:t>
      </w:r>
      <w:r w:rsidRPr="4B36A68A">
        <w:rPr>
          <w:rFonts w:ascii="Palatino Linotype" w:hAnsi="Palatino Linotype"/>
          <w:highlight w:val="yellow"/>
        </w:rPr>
        <w:t>].</w:t>
      </w:r>
      <w:r w:rsidRPr="4B36A68A">
        <w:rPr>
          <w:rFonts w:ascii="Palatino Linotype" w:hAnsi="Palatino Linotype"/>
        </w:rPr>
        <w:t xml:space="preserve"> Holiday entitlement continues to accrue during paternity leave. If you are unable to use up your accrued holiday due to a period of paternity leave close to the end of the holiday year, it can be carried over to the next holiday year </w:t>
      </w:r>
      <w:r w:rsidRPr="4B36A68A">
        <w:rPr>
          <w:rFonts w:ascii="Palatino Linotype" w:hAnsi="Palatino Linotype"/>
          <w:highlight w:val="yellow"/>
        </w:rPr>
        <w:t xml:space="preserve">[as set out in our Holidays </w:t>
      </w:r>
      <w:r w:rsidR="4EE60B21" w:rsidRPr="4B36A68A">
        <w:rPr>
          <w:rFonts w:ascii="Palatino Linotype" w:hAnsi="Palatino Linotype"/>
          <w:highlight w:val="yellow"/>
        </w:rPr>
        <w:t>p</w:t>
      </w:r>
      <w:r w:rsidRPr="4B36A68A">
        <w:rPr>
          <w:rFonts w:ascii="Palatino Linotype" w:hAnsi="Palatino Linotype"/>
          <w:highlight w:val="yellow"/>
        </w:rPr>
        <w:t>olicy]</w:t>
      </w:r>
      <w:r w:rsidRPr="4B36A68A">
        <w:rPr>
          <w:rFonts w:ascii="Palatino Linotype" w:hAnsi="Palatino Linotype"/>
        </w:rPr>
        <w:t>.</w:t>
      </w:r>
      <w:bookmarkEnd w:id="65"/>
    </w:p>
    <w:p w14:paraId="639090D2" w14:textId="77777777" w:rsidR="00F863E0" w:rsidRPr="00962626" w:rsidRDefault="003E49ED" w:rsidP="5CD66440">
      <w:pPr>
        <w:pStyle w:val="Untitledsubclause1"/>
        <w:jc w:val="left"/>
        <w:rPr>
          <w:rFonts w:ascii="Palatino Linotype" w:hAnsi="Palatino Linotype"/>
        </w:rPr>
      </w:pPr>
      <w:bookmarkStart w:id="66" w:name="a902872"/>
      <w:r w:rsidRPr="5CD66440">
        <w:rPr>
          <w:rFonts w:ascii="Palatino Linotype" w:hAnsi="Palatino Linotype"/>
        </w:rPr>
        <w:lastRenderedPageBreak/>
        <w:t>You should discuss your holiday plans with your manager in good time before starting your paternity leave. All holiday dates are subject to approval by your line manager.</w:t>
      </w:r>
      <w:bookmarkEnd w:id="66"/>
    </w:p>
    <w:p w14:paraId="3C10A9FF" w14:textId="77777777" w:rsidR="00F863E0" w:rsidRDefault="003E49ED" w:rsidP="5CD66440">
      <w:pPr>
        <w:pStyle w:val="TitleClause"/>
        <w:jc w:val="left"/>
        <w:rPr>
          <w:rFonts w:ascii="Palatino Linotype" w:hAnsi="Palatino Linotype"/>
          <w:sz w:val="28"/>
          <w:szCs w:val="28"/>
        </w:rPr>
      </w:pPr>
      <w:bookmarkStart w:id="67" w:name="_Toc256000013"/>
      <w:bookmarkStart w:id="68" w:name="a459105"/>
      <w:r w:rsidRPr="5CD66440">
        <w:rPr>
          <w:rFonts w:ascii="Palatino Linotype" w:hAnsi="Palatino Linotype"/>
          <w:sz w:val="28"/>
          <w:szCs w:val="28"/>
        </w:rPr>
        <w:t>Pensions</w:t>
      </w:r>
      <w:bookmarkEnd w:id="67"/>
      <w:bookmarkEnd w:id="68"/>
    </w:p>
    <w:p w14:paraId="66567014" w14:textId="18537749" w:rsidR="0077299A" w:rsidRPr="0077299A" w:rsidRDefault="0077299A" w:rsidP="4B36A68A">
      <w:pPr>
        <w:pStyle w:val="TitleClause"/>
        <w:numPr>
          <w:ilvl w:val="0"/>
          <w:numId w:val="0"/>
        </w:numPr>
        <w:ind w:left="720"/>
        <w:jc w:val="left"/>
        <w:rPr>
          <w:rFonts w:ascii="Palatino Linotype" w:hAnsi="Palatino Linotype"/>
        </w:rPr>
      </w:pPr>
      <w:r w:rsidRPr="4B36A68A">
        <w:rPr>
          <w:rFonts w:ascii="Palatino Linotype" w:hAnsi="Palatino Linotype"/>
        </w:rPr>
        <w:t xml:space="preserve">Note for author: clause 11.1 deals with defined contribution pension schemes and 11.2 deals with defined benefit/final salary pension schemes. If you have both types of </w:t>
      </w:r>
      <w:r w:rsidR="7402A713" w:rsidRPr="4B36A68A">
        <w:rPr>
          <w:rFonts w:ascii="Palatino Linotype" w:hAnsi="Palatino Linotype"/>
        </w:rPr>
        <w:t>schemes</w:t>
      </w:r>
      <w:r w:rsidRPr="4B36A68A">
        <w:rPr>
          <w:rFonts w:ascii="Palatino Linotype" w:hAnsi="Palatino Linotype"/>
        </w:rPr>
        <w:t xml:space="preserve"> in place it may be useful to include the names of the relevant scheme to help employees understand their rights. If you only have a defined contribution scheme 12.2 can be deleted.</w:t>
      </w:r>
    </w:p>
    <w:p w14:paraId="1D16A44E" w14:textId="1DC7A80F" w:rsidR="00F863E0" w:rsidRPr="00962626" w:rsidRDefault="003E49ED" w:rsidP="5CD66440">
      <w:pPr>
        <w:pStyle w:val="Untitledsubclause1"/>
        <w:jc w:val="left"/>
        <w:rPr>
          <w:rFonts w:ascii="Palatino Linotype" w:hAnsi="Palatino Linotype"/>
        </w:rPr>
      </w:pPr>
      <w:bookmarkStart w:id="69" w:name="a475779"/>
      <w:r w:rsidRPr="4B36A68A">
        <w:rPr>
          <w:rFonts w:ascii="Palatino Linotype" w:hAnsi="Palatino Linotype"/>
        </w:rPr>
        <w:t>During paternity leave</w:t>
      </w:r>
      <w:r w:rsidR="0077299A" w:rsidRPr="4B36A68A">
        <w:rPr>
          <w:rFonts w:ascii="Palatino Linotype" w:hAnsi="Palatino Linotype"/>
        </w:rPr>
        <w:t xml:space="preserve"> if you are a member of [</w:t>
      </w:r>
      <w:r w:rsidR="0077299A" w:rsidRPr="4B36A68A">
        <w:rPr>
          <w:rFonts w:ascii="Palatino Linotype" w:hAnsi="Palatino Linotype"/>
          <w:highlight w:val="yellow"/>
        </w:rPr>
        <w:t>our defined contribution scheme/name of scheme</w:t>
      </w:r>
      <w:r w:rsidR="0077299A" w:rsidRPr="4B36A68A">
        <w:rPr>
          <w:rFonts w:ascii="Palatino Linotype" w:hAnsi="Palatino Linotype"/>
        </w:rPr>
        <w:t xml:space="preserve">] </w:t>
      </w:r>
      <w:r w:rsidRPr="4B36A68A">
        <w:rPr>
          <w:rFonts w:ascii="Palatino Linotype" w:hAnsi="Palatino Linotype"/>
        </w:rPr>
        <w:t xml:space="preserve">we will continue to make any employer contributions that we usually make, based on what your earnings would have been if you had not been on paternity leave [provided that you continue to make contributions based on the paternity pay you are receiving]. If you wish to increase your contributions to make up any shortfall, you should contact </w:t>
      </w:r>
      <w:r w:rsidRPr="4B36A68A">
        <w:rPr>
          <w:rFonts w:ascii="Palatino Linotype" w:hAnsi="Palatino Linotype"/>
          <w:highlight w:val="yellow"/>
        </w:rPr>
        <w:t>[t</w:t>
      </w:r>
      <w:r w:rsidR="0077299A" w:rsidRPr="4B36A68A">
        <w:rPr>
          <w:rFonts w:ascii="Palatino Linotype" w:hAnsi="Palatino Linotype"/>
          <w:highlight w:val="yellow"/>
        </w:rPr>
        <w:t>itle of person responsible for pensions in chambers]</w:t>
      </w:r>
      <w:bookmarkEnd w:id="69"/>
    </w:p>
    <w:p w14:paraId="08AA138A" w14:textId="176566C9" w:rsidR="00F863E0" w:rsidRPr="00962626" w:rsidRDefault="003E49ED" w:rsidP="5CD66440">
      <w:pPr>
        <w:pStyle w:val="Untitledsubclause1"/>
        <w:jc w:val="left"/>
        <w:rPr>
          <w:rFonts w:ascii="Palatino Linotype" w:hAnsi="Palatino Linotype"/>
        </w:rPr>
      </w:pPr>
      <w:bookmarkStart w:id="70" w:name="a441610"/>
      <w:r w:rsidRPr="4B36A68A">
        <w:rPr>
          <w:rFonts w:ascii="Palatino Linotype" w:hAnsi="Palatino Linotype"/>
        </w:rPr>
        <w:t xml:space="preserve">The period of paternity leave counts towards </w:t>
      </w:r>
      <w:r w:rsidR="0077299A" w:rsidRPr="4B36A68A">
        <w:rPr>
          <w:rFonts w:ascii="Palatino Linotype" w:hAnsi="Palatino Linotype"/>
        </w:rPr>
        <w:t>[</w:t>
      </w:r>
      <w:r w:rsidRPr="4B36A68A">
        <w:rPr>
          <w:rFonts w:ascii="Palatino Linotype" w:hAnsi="Palatino Linotype"/>
          <w:highlight w:val="yellow"/>
        </w:rPr>
        <w:t>our final salary pension scheme</w:t>
      </w:r>
      <w:r w:rsidR="0077299A" w:rsidRPr="4B36A68A">
        <w:rPr>
          <w:rFonts w:ascii="Palatino Linotype" w:hAnsi="Palatino Linotype"/>
          <w:highlight w:val="yellow"/>
        </w:rPr>
        <w:t>/name of scheme</w:t>
      </w:r>
      <w:r w:rsidR="0077299A" w:rsidRPr="4B36A68A">
        <w:rPr>
          <w:rFonts w:ascii="Palatino Linotype" w:hAnsi="Palatino Linotype"/>
        </w:rPr>
        <w:t>]</w:t>
      </w:r>
      <w:r w:rsidRPr="4B36A68A">
        <w:rPr>
          <w:rFonts w:ascii="Palatino Linotype" w:hAnsi="Palatino Linotype"/>
        </w:rPr>
        <w:t xml:space="preserve"> as pensionable service, provided you make the necessary minimum employee contributions based on the paternity pay you are receiving</w:t>
      </w:r>
      <w:bookmarkEnd w:id="70"/>
    </w:p>
    <w:p w14:paraId="7FBC4861" w14:textId="77777777" w:rsidR="00F863E0" w:rsidRPr="003E49ED" w:rsidRDefault="003E49ED" w:rsidP="5CD66440">
      <w:pPr>
        <w:pStyle w:val="TitleClause"/>
        <w:jc w:val="left"/>
        <w:rPr>
          <w:rFonts w:ascii="Palatino Linotype" w:hAnsi="Palatino Linotype"/>
          <w:sz w:val="28"/>
          <w:szCs w:val="28"/>
        </w:rPr>
      </w:pPr>
      <w:bookmarkStart w:id="71" w:name="_Toc256000014"/>
      <w:bookmarkStart w:id="72" w:name="a128063"/>
      <w:r w:rsidRPr="5CD66440">
        <w:rPr>
          <w:rFonts w:ascii="Palatino Linotype" w:hAnsi="Palatino Linotype"/>
          <w:sz w:val="28"/>
          <w:szCs w:val="28"/>
        </w:rPr>
        <w:t>Returning to work</w:t>
      </w:r>
      <w:bookmarkEnd w:id="71"/>
      <w:bookmarkEnd w:id="72"/>
    </w:p>
    <w:p w14:paraId="7531BABB" w14:textId="1F5A3CE8" w:rsidR="00F863E0" w:rsidRPr="00962626" w:rsidRDefault="003E49ED" w:rsidP="5CD66440">
      <w:pPr>
        <w:pStyle w:val="Untitledsubclause1"/>
        <w:jc w:val="left"/>
        <w:rPr>
          <w:rFonts w:ascii="Palatino Linotype" w:hAnsi="Palatino Linotype"/>
        </w:rPr>
      </w:pPr>
      <w:bookmarkStart w:id="73" w:name="a432543"/>
      <w:r w:rsidRPr="4B36A68A">
        <w:rPr>
          <w:rFonts w:ascii="Palatino Linotype" w:hAnsi="Palatino Linotype"/>
        </w:rPr>
        <w:t>You are normally entitled to return after paternity leave to the same position you held before commencing leave. Your terms of employment will be the same as if you</w:t>
      </w:r>
      <w:r w:rsidR="49C2081D" w:rsidRPr="4B36A68A">
        <w:rPr>
          <w:rFonts w:ascii="Palatino Linotype" w:hAnsi="Palatino Linotype"/>
        </w:rPr>
        <w:t xml:space="preserve"> had</w:t>
      </w:r>
      <w:r w:rsidRPr="4B36A68A">
        <w:rPr>
          <w:rFonts w:ascii="Palatino Linotype" w:hAnsi="Palatino Linotype"/>
        </w:rPr>
        <w:t xml:space="preserve"> not been absent. </w:t>
      </w:r>
      <w:bookmarkEnd w:id="73"/>
    </w:p>
    <w:p w14:paraId="0FD57DC4" w14:textId="2689EE6A" w:rsidR="00F863E0" w:rsidRPr="00962626" w:rsidRDefault="003E49ED" w:rsidP="4B36A68A">
      <w:pPr>
        <w:pStyle w:val="Untitledsubclause1"/>
        <w:jc w:val="left"/>
        <w:rPr>
          <w:rFonts w:ascii="Palatino Linotype" w:hAnsi="Palatino Linotype"/>
          <w:color w:val="000000" w:themeColor="text1"/>
          <w:szCs w:val="22"/>
        </w:rPr>
      </w:pPr>
      <w:bookmarkStart w:id="74" w:name="a743769"/>
      <w:r w:rsidRPr="4B36A68A">
        <w:rPr>
          <w:rFonts w:ascii="Palatino Linotype" w:hAnsi="Palatino Linotype"/>
        </w:rPr>
        <w:t xml:space="preserve">However, if you have taken paternity leave straight after or straight before a period of parental leave of more than </w:t>
      </w:r>
      <w:r w:rsidR="17011372" w:rsidRPr="4B36A68A">
        <w:rPr>
          <w:rFonts w:ascii="Palatino Linotype" w:hAnsi="Palatino Linotype"/>
        </w:rPr>
        <w:t xml:space="preserve">4 </w:t>
      </w:r>
      <w:r w:rsidRPr="4B36A68A">
        <w:rPr>
          <w:rFonts w:ascii="Palatino Linotype" w:hAnsi="Palatino Linotype"/>
        </w:rPr>
        <w:t>weeks, and it is not reasonably practicable for us to allow you to return to the same job, we may give you another suitable and appropriate job on terms and conditions that are not less favourable.</w:t>
      </w:r>
      <w:bookmarkEnd w:id="74"/>
    </w:p>
    <w:p w14:paraId="0C4675FD" w14:textId="0A9AADD7" w:rsidR="00F863E0" w:rsidRPr="003E49ED" w:rsidRDefault="003E49ED" w:rsidP="5CD66440">
      <w:pPr>
        <w:pStyle w:val="Untitledsubclause1"/>
        <w:jc w:val="left"/>
        <w:rPr>
          <w:rFonts w:ascii="Palatino Linotype" w:hAnsi="Palatino Linotype"/>
          <w:highlight w:val="yellow"/>
        </w:rPr>
      </w:pPr>
      <w:bookmarkStart w:id="75" w:name="a392084"/>
      <w:r w:rsidRPr="4B36A68A">
        <w:rPr>
          <w:rFonts w:ascii="Palatino Linotype" w:hAnsi="Palatino Linotype"/>
        </w:rPr>
        <w:t xml:space="preserve">If you are also taking shared parental leave in respect of the same child, </w:t>
      </w:r>
      <w:r w:rsidR="0077299A" w:rsidRPr="4B36A68A">
        <w:rPr>
          <w:rFonts w:ascii="Palatino Linotype" w:hAnsi="Palatino Linotype"/>
          <w:highlight w:val="yellow"/>
        </w:rPr>
        <w:t>[s</w:t>
      </w:r>
      <w:r w:rsidRPr="4B36A68A">
        <w:rPr>
          <w:rFonts w:ascii="Palatino Linotype" w:hAnsi="Palatino Linotype"/>
          <w:highlight w:val="yellow"/>
        </w:rPr>
        <w:t xml:space="preserve">ee the Shared </w:t>
      </w:r>
      <w:r w:rsidR="3075FBC9" w:rsidRPr="4B36A68A">
        <w:rPr>
          <w:rFonts w:ascii="Palatino Linotype" w:hAnsi="Palatino Linotype"/>
          <w:highlight w:val="yellow"/>
        </w:rPr>
        <w:t>p</w:t>
      </w:r>
      <w:r w:rsidRPr="4B36A68A">
        <w:rPr>
          <w:rFonts w:ascii="Palatino Linotype" w:hAnsi="Palatino Linotype"/>
          <w:highlight w:val="yellow"/>
        </w:rPr>
        <w:t xml:space="preserve">arental </w:t>
      </w:r>
      <w:r w:rsidR="138CC081" w:rsidRPr="4B36A68A">
        <w:rPr>
          <w:rFonts w:ascii="Palatino Linotype" w:hAnsi="Palatino Linotype"/>
          <w:highlight w:val="yellow"/>
        </w:rPr>
        <w:t>l</w:t>
      </w:r>
      <w:r w:rsidRPr="4B36A68A">
        <w:rPr>
          <w:rFonts w:ascii="Palatino Linotype" w:hAnsi="Palatino Linotype"/>
          <w:highlight w:val="yellow"/>
        </w:rPr>
        <w:t>eave (</w:t>
      </w:r>
      <w:r w:rsidR="1A7D43DD" w:rsidRPr="4B36A68A">
        <w:rPr>
          <w:rFonts w:ascii="Palatino Linotype" w:hAnsi="Palatino Linotype"/>
          <w:highlight w:val="yellow"/>
        </w:rPr>
        <w:t>b</w:t>
      </w:r>
      <w:r w:rsidRPr="4B36A68A">
        <w:rPr>
          <w:rFonts w:ascii="Palatino Linotype" w:hAnsi="Palatino Linotype"/>
          <w:highlight w:val="yellow"/>
        </w:rPr>
        <w:t xml:space="preserve">irth) </w:t>
      </w:r>
      <w:r w:rsidR="598A1215" w:rsidRPr="4B36A68A">
        <w:rPr>
          <w:rFonts w:ascii="Palatino Linotype" w:hAnsi="Palatino Linotype"/>
          <w:highlight w:val="yellow"/>
        </w:rPr>
        <w:t>p</w:t>
      </w:r>
      <w:r w:rsidRPr="4B36A68A">
        <w:rPr>
          <w:rFonts w:ascii="Palatino Linotype" w:hAnsi="Palatino Linotype"/>
          <w:highlight w:val="yellow"/>
        </w:rPr>
        <w:t xml:space="preserve">olicy or </w:t>
      </w:r>
      <w:proofErr w:type="gramStart"/>
      <w:r w:rsidRPr="4B36A68A">
        <w:rPr>
          <w:rFonts w:ascii="Palatino Linotype" w:hAnsi="Palatino Linotype"/>
          <w:highlight w:val="yellow"/>
        </w:rPr>
        <w:t>Shared</w:t>
      </w:r>
      <w:proofErr w:type="gramEnd"/>
      <w:r w:rsidRPr="4B36A68A">
        <w:rPr>
          <w:rFonts w:ascii="Palatino Linotype" w:hAnsi="Palatino Linotype"/>
          <w:highlight w:val="yellow"/>
        </w:rPr>
        <w:t xml:space="preserve"> </w:t>
      </w:r>
      <w:r w:rsidR="07B8FADC" w:rsidRPr="4B36A68A">
        <w:rPr>
          <w:rFonts w:ascii="Palatino Linotype" w:hAnsi="Palatino Linotype"/>
          <w:highlight w:val="yellow"/>
        </w:rPr>
        <w:t>p</w:t>
      </w:r>
      <w:r w:rsidRPr="4B36A68A">
        <w:rPr>
          <w:rFonts w:ascii="Palatino Linotype" w:hAnsi="Palatino Linotype"/>
          <w:highlight w:val="yellow"/>
        </w:rPr>
        <w:t xml:space="preserve">arental </w:t>
      </w:r>
      <w:r w:rsidR="5C2045C0" w:rsidRPr="4B36A68A">
        <w:rPr>
          <w:rFonts w:ascii="Palatino Linotype" w:hAnsi="Palatino Linotype"/>
          <w:highlight w:val="yellow"/>
        </w:rPr>
        <w:t>l</w:t>
      </w:r>
      <w:r w:rsidRPr="4B36A68A">
        <w:rPr>
          <w:rFonts w:ascii="Palatino Linotype" w:hAnsi="Palatino Linotype"/>
          <w:highlight w:val="yellow"/>
        </w:rPr>
        <w:t>eave (</w:t>
      </w:r>
      <w:r w:rsidR="3C75653C" w:rsidRPr="4B36A68A">
        <w:rPr>
          <w:rFonts w:ascii="Palatino Linotype" w:hAnsi="Palatino Linotype"/>
          <w:highlight w:val="yellow"/>
        </w:rPr>
        <w:t>a</w:t>
      </w:r>
      <w:r w:rsidRPr="4B36A68A">
        <w:rPr>
          <w:rFonts w:ascii="Palatino Linotype" w:hAnsi="Palatino Linotype"/>
          <w:highlight w:val="yellow"/>
        </w:rPr>
        <w:t xml:space="preserve">doption and </w:t>
      </w:r>
      <w:r w:rsidR="7ADA2D46" w:rsidRPr="4B36A68A">
        <w:rPr>
          <w:rFonts w:ascii="Palatino Linotype" w:hAnsi="Palatino Linotype"/>
          <w:highlight w:val="yellow"/>
        </w:rPr>
        <w:t>s</w:t>
      </w:r>
      <w:r w:rsidRPr="4B36A68A">
        <w:rPr>
          <w:rFonts w:ascii="Palatino Linotype" w:hAnsi="Palatino Linotype"/>
          <w:highlight w:val="yellow"/>
        </w:rPr>
        <w:t xml:space="preserve">urrogacy) </w:t>
      </w:r>
      <w:r w:rsidR="223A8F46" w:rsidRPr="4B36A68A">
        <w:rPr>
          <w:rFonts w:ascii="Palatino Linotype" w:hAnsi="Palatino Linotype"/>
          <w:highlight w:val="yellow"/>
        </w:rPr>
        <w:t>p</w:t>
      </w:r>
      <w:r w:rsidRPr="4B36A68A">
        <w:rPr>
          <w:rFonts w:ascii="Palatino Linotype" w:hAnsi="Palatino Linotype"/>
          <w:highlight w:val="yellow"/>
        </w:rPr>
        <w:t>olicy for information about rights on return to work</w:t>
      </w:r>
      <w:r w:rsidR="0077299A" w:rsidRPr="4B36A68A">
        <w:rPr>
          <w:rFonts w:ascii="Palatino Linotype" w:hAnsi="Palatino Linotype"/>
          <w:highlight w:val="yellow"/>
        </w:rPr>
        <w:t xml:space="preserve"> </w:t>
      </w:r>
      <w:r w:rsidR="76C146C0" w:rsidRPr="4B36A68A">
        <w:rPr>
          <w:rFonts w:ascii="Palatino Linotype" w:hAnsi="Palatino Linotype"/>
          <w:b/>
          <w:bCs/>
          <w:highlight w:val="yellow"/>
        </w:rPr>
        <w:t>or</w:t>
      </w:r>
      <w:r w:rsidR="0077299A" w:rsidRPr="4B36A68A">
        <w:rPr>
          <w:rFonts w:ascii="Palatino Linotype" w:hAnsi="Palatino Linotype"/>
          <w:b/>
          <w:bCs/>
          <w:highlight w:val="yellow"/>
        </w:rPr>
        <w:t xml:space="preserve"> </w:t>
      </w:r>
      <w:r w:rsidR="0077299A" w:rsidRPr="4B36A68A">
        <w:rPr>
          <w:rFonts w:ascii="Palatino Linotype" w:hAnsi="Palatino Linotype"/>
          <w:highlight w:val="yellow"/>
        </w:rPr>
        <w:t>speak to [title of person with responsibility for HR matters].</w:t>
      </w:r>
      <w:bookmarkEnd w:id="75"/>
    </w:p>
    <w:p w14:paraId="06291DB7" w14:textId="77777777" w:rsidR="00F863E0" w:rsidRPr="00962626" w:rsidRDefault="003E49ED" w:rsidP="5CD66440">
      <w:pPr>
        <w:pStyle w:val="TitleClause"/>
        <w:jc w:val="left"/>
        <w:rPr>
          <w:rFonts w:ascii="Palatino Linotype" w:hAnsi="Palatino Linotype"/>
        </w:rPr>
      </w:pPr>
      <w:bookmarkStart w:id="76" w:name="_Toc256000015"/>
      <w:bookmarkStart w:id="77" w:name="a403098"/>
      <w:r w:rsidRPr="5CD66440">
        <w:rPr>
          <w:rFonts w:ascii="Palatino Linotype" w:hAnsi="Palatino Linotype"/>
        </w:rPr>
        <w:lastRenderedPageBreak/>
        <w:t>Flexible working</w:t>
      </w:r>
      <w:bookmarkEnd w:id="76"/>
      <w:bookmarkEnd w:id="77"/>
    </w:p>
    <w:p w14:paraId="7265AECC" w14:textId="4BD292EE" w:rsidR="00F863E0" w:rsidRPr="00962626" w:rsidRDefault="0077299A" w:rsidP="4B36A68A">
      <w:pPr>
        <w:pStyle w:val="NoNumUntitledsubclause1"/>
        <w:jc w:val="left"/>
        <w:rPr>
          <w:rFonts w:ascii="Palatino Linotype" w:hAnsi="Palatino Linotype"/>
          <w:highlight w:val="yellow"/>
        </w:rPr>
      </w:pPr>
      <w:bookmarkStart w:id="78" w:name="_Hlk197077350"/>
      <w:bookmarkStart w:id="79" w:name="a198401"/>
      <w:r w:rsidRPr="4B36A68A">
        <w:rPr>
          <w:rFonts w:ascii="Palatino Linotype" w:hAnsi="Palatino Linotype"/>
        </w:rPr>
        <w:t>If you wish to request adjustments to your working arrangements following paternity leave you have a statutory right to request flexible working</w:t>
      </w:r>
      <w:bookmarkEnd w:id="78"/>
      <w:r w:rsidRPr="4B36A68A">
        <w:rPr>
          <w:rFonts w:ascii="Palatino Linotype" w:hAnsi="Palatino Linotype"/>
        </w:rPr>
        <w:t xml:space="preserve">. </w:t>
      </w:r>
      <w:r w:rsidR="003E49ED" w:rsidRPr="4B36A68A">
        <w:rPr>
          <w:rFonts w:ascii="Palatino Linotype" w:hAnsi="Palatino Linotype"/>
        </w:rPr>
        <w:t>We will try to accommodate your wishes unless there is a justifiable reason for refusal, bearing in mind the needs of our business. It is helpful</w:t>
      </w:r>
      <w:r w:rsidR="7AAA91FB" w:rsidRPr="4B36A68A">
        <w:rPr>
          <w:rFonts w:ascii="Palatino Linotype" w:hAnsi="Palatino Linotype"/>
        </w:rPr>
        <w:t xml:space="preserve"> </w:t>
      </w:r>
      <w:r w:rsidR="2E23A7B8" w:rsidRPr="4B36A68A">
        <w:rPr>
          <w:rFonts w:ascii="Palatino Linotype" w:hAnsi="Palatino Linotype"/>
        </w:rPr>
        <w:t>for</w:t>
      </w:r>
      <w:r w:rsidR="003E49ED" w:rsidRPr="4B36A68A">
        <w:rPr>
          <w:rFonts w:ascii="Palatino Linotype" w:hAnsi="Palatino Linotype"/>
        </w:rPr>
        <w:t xml:space="preserve"> requests</w:t>
      </w:r>
      <w:r w:rsidR="5F1FB712" w:rsidRPr="4B36A68A">
        <w:rPr>
          <w:rFonts w:ascii="Palatino Linotype" w:hAnsi="Palatino Linotype"/>
        </w:rPr>
        <w:t xml:space="preserve"> to be</w:t>
      </w:r>
      <w:r w:rsidR="003E49ED" w:rsidRPr="4B36A68A">
        <w:rPr>
          <w:rFonts w:ascii="Palatino Linotype" w:hAnsi="Palatino Linotype"/>
        </w:rPr>
        <w:t xml:space="preserve"> made as early as possible. [</w:t>
      </w:r>
      <w:r w:rsidR="003E49ED" w:rsidRPr="4B36A68A">
        <w:rPr>
          <w:rFonts w:ascii="Palatino Linotype" w:hAnsi="Palatino Linotype"/>
          <w:highlight w:val="yellow"/>
        </w:rPr>
        <w:t xml:space="preserve">The procedure for making and dealing with these requests is set out in our Flexible </w:t>
      </w:r>
      <w:r w:rsidR="3A76C486" w:rsidRPr="4B36A68A">
        <w:rPr>
          <w:rFonts w:ascii="Palatino Linotype" w:hAnsi="Palatino Linotype"/>
          <w:highlight w:val="yellow"/>
        </w:rPr>
        <w:t>w</w:t>
      </w:r>
      <w:r w:rsidR="003E49ED" w:rsidRPr="4B36A68A">
        <w:rPr>
          <w:rFonts w:ascii="Palatino Linotype" w:hAnsi="Palatino Linotype"/>
          <w:highlight w:val="yellow"/>
        </w:rPr>
        <w:t xml:space="preserve">orking </w:t>
      </w:r>
      <w:r w:rsidR="63D939D5" w:rsidRPr="4B36A68A">
        <w:rPr>
          <w:rFonts w:ascii="Palatino Linotype" w:hAnsi="Palatino Linotype"/>
          <w:highlight w:val="yellow"/>
        </w:rPr>
        <w:t>p</w:t>
      </w:r>
      <w:r w:rsidR="003E49ED" w:rsidRPr="4B36A68A">
        <w:rPr>
          <w:rFonts w:ascii="Palatino Linotype" w:hAnsi="Palatino Linotype"/>
          <w:highlight w:val="yellow"/>
        </w:rPr>
        <w:t>olicy</w:t>
      </w:r>
      <w:r w:rsidR="633FB20E" w:rsidRPr="4B36A68A">
        <w:rPr>
          <w:rFonts w:ascii="Palatino Linotype" w:hAnsi="Palatino Linotype"/>
          <w:highlight w:val="yellow"/>
        </w:rPr>
        <w:t>]</w:t>
      </w:r>
      <w:r w:rsidR="003E49ED" w:rsidRPr="4B36A68A">
        <w:rPr>
          <w:rFonts w:ascii="Palatino Linotype" w:hAnsi="Palatino Linotype"/>
          <w:highlight w:val="yellow"/>
        </w:rPr>
        <w:t>.</w:t>
      </w:r>
      <w:bookmarkEnd w:id="79"/>
    </w:p>
    <w:sectPr w:rsidR="00F863E0" w:rsidRPr="00962626" w:rsidSect="00E97C1D">
      <w:footerReference w:type="defaul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EC8E5" w14:textId="77777777" w:rsidR="00563A32" w:rsidRDefault="00563A32">
      <w:r>
        <w:separator/>
      </w:r>
    </w:p>
  </w:endnote>
  <w:endnote w:type="continuationSeparator" w:id="0">
    <w:p w14:paraId="2FD8C15D" w14:textId="77777777" w:rsidR="00563A32" w:rsidRDefault="00563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9EB36" w14:textId="77777777" w:rsidR="0086643E" w:rsidRDefault="003E49ED">
    <w:pPr>
      <w:jc w:val="center"/>
    </w:pPr>
    <w:r>
      <w:fldChar w:fldCharType="begin"/>
    </w:r>
    <w:r>
      <w:instrText>PAGE</w:instrText>
    </w:r>
    <w:r>
      <w:fldChar w:fldCharType="separate"/>
    </w:r>
    <w: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6EB6F" w14:textId="77777777" w:rsidR="00563A32" w:rsidRDefault="00563A32">
      <w:r>
        <w:separator/>
      </w:r>
    </w:p>
  </w:footnote>
  <w:footnote w:type="continuationSeparator" w:id="0">
    <w:p w14:paraId="377C4870" w14:textId="77777777" w:rsidR="00563A32" w:rsidRDefault="00563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9A4F02"/>
    <w:lvl w:ilvl="0">
      <w:start w:val="1"/>
      <w:numFmt w:val="decimal"/>
      <w:lvlText w:val="%1."/>
      <w:lvlJc w:val="left"/>
      <w:pPr>
        <w:tabs>
          <w:tab w:val="num" w:pos="1492"/>
        </w:tabs>
        <w:ind w:left="1492" w:hanging="360"/>
      </w:pPr>
      <w:rPr>
        <w:color w:val="000000"/>
      </w:rPr>
    </w:lvl>
  </w:abstractNum>
  <w:abstractNum w:abstractNumId="1" w15:restartNumberingAfterBreak="0">
    <w:nsid w:val="FFFFFF7D"/>
    <w:multiLevelType w:val="singleLevel"/>
    <w:tmpl w:val="C6E601EA"/>
    <w:lvl w:ilvl="0">
      <w:start w:val="1"/>
      <w:numFmt w:val="decimal"/>
      <w:lvlText w:val="%1."/>
      <w:lvlJc w:val="left"/>
      <w:pPr>
        <w:tabs>
          <w:tab w:val="num" w:pos="1209"/>
        </w:tabs>
        <w:ind w:left="1209" w:hanging="360"/>
      </w:pPr>
      <w:rPr>
        <w:color w:val="000000"/>
      </w:rPr>
    </w:lvl>
  </w:abstractNum>
  <w:abstractNum w:abstractNumId="2" w15:restartNumberingAfterBreak="0">
    <w:nsid w:val="FFFFFF7E"/>
    <w:multiLevelType w:val="singleLevel"/>
    <w:tmpl w:val="34DC4BC2"/>
    <w:lvl w:ilvl="0">
      <w:start w:val="1"/>
      <w:numFmt w:val="decimal"/>
      <w:lvlText w:val="%1."/>
      <w:lvlJc w:val="left"/>
      <w:pPr>
        <w:tabs>
          <w:tab w:val="num" w:pos="926"/>
        </w:tabs>
        <w:ind w:left="926" w:hanging="360"/>
      </w:pPr>
      <w:rPr>
        <w:color w:val="000000"/>
      </w:rPr>
    </w:lvl>
  </w:abstractNum>
  <w:abstractNum w:abstractNumId="3" w15:restartNumberingAfterBreak="0">
    <w:nsid w:val="FFFFFF7F"/>
    <w:multiLevelType w:val="singleLevel"/>
    <w:tmpl w:val="43686E84"/>
    <w:lvl w:ilvl="0">
      <w:start w:val="1"/>
      <w:numFmt w:val="decimal"/>
      <w:lvlText w:val="%1."/>
      <w:lvlJc w:val="left"/>
      <w:pPr>
        <w:tabs>
          <w:tab w:val="num" w:pos="643"/>
        </w:tabs>
        <w:ind w:left="643" w:hanging="360"/>
      </w:pPr>
      <w:rPr>
        <w:color w:val="000000"/>
      </w:rPr>
    </w:lvl>
  </w:abstractNum>
  <w:abstractNum w:abstractNumId="4" w15:restartNumberingAfterBreak="0">
    <w:nsid w:val="FFFFFF80"/>
    <w:multiLevelType w:val="singleLevel"/>
    <w:tmpl w:val="0D92DB3C"/>
    <w:lvl w:ilvl="0">
      <w:start w:val="1"/>
      <w:numFmt w:val="bullet"/>
      <w:lvlText w:val=""/>
      <w:lvlJc w:val="left"/>
      <w:pPr>
        <w:tabs>
          <w:tab w:val="num" w:pos="1492"/>
        </w:tabs>
        <w:ind w:left="1492" w:hanging="360"/>
      </w:pPr>
      <w:rPr>
        <w:rFonts w:ascii="Symbol" w:hAnsi="Symbol" w:hint="default"/>
        <w:color w:val="000000"/>
      </w:rPr>
    </w:lvl>
  </w:abstractNum>
  <w:abstractNum w:abstractNumId="5" w15:restartNumberingAfterBreak="0">
    <w:nsid w:val="FFFFFF81"/>
    <w:multiLevelType w:val="singleLevel"/>
    <w:tmpl w:val="85F44696"/>
    <w:lvl w:ilvl="0">
      <w:start w:val="1"/>
      <w:numFmt w:val="bullet"/>
      <w:lvlText w:val=""/>
      <w:lvlJc w:val="left"/>
      <w:pPr>
        <w:tabs>
          <w:tab w:val="num" w:pos="1209"/>
        </w:tabs>
        <w:ind w:left="1209" w:hanging="360"/>
      </w:pPr>
      <w:rPr>
        <w:rFonts w:ascii="Symbol" w:hAnsi="Symbol" w:hint="default"/>
        <w:color w:val="000000"/>
      </w:rPr>
    </w:lvl>
  </w:abstractNum>
  <w:abstractNum w:abstractNumId="6" w15:restartNumberingAfterBreak="0">
    <w:nsid w:val="FFFFFF82"/>
    <w:multiLevelType w:val="singleLevel"/>
    <w:tmpl w:val="F080F8D4"/>
    <w:lvl w:ilvl="0">
      <w:start w:val="1"/>
      <w:numFmt w:val="bullet"/>
      <w:lvlText w:val=""/>
      <w:lvlJc w:val="left"/>
      <w:pPr>
        <w:tabs>
          <w:tab w:val="num" w:pos="926"/>
        </w:tabs>
        <w:ind w:left="926" w:hanging="360"/>
      </w:pPr>
      <w:rPr>
        <w:rFonts w:ascii="Symbol" w:hAnsi="Symbol" w:hint="default"/>
        <w:color w:val="000000"/>
      </w:rPr>
    </w:lvl>
  </w:abstractNum>
  <w:abstractNum w:abstractNumId="7" w15:restartNumberingAfterBreak="0">
    <w:nsid w:val="FFFFFF83"/>
    <w:multiLevelType w:val="singleLevel"/>
    <w:tmpl w:val="12942782"/>
    <w:lvl w:ilvl="0">
      <w:start w:val="1"/>
      <w:numFmt w:val="bullet"/>
      <w:lvlText w:val=""/>
      <w:lvlJc w:val="left"/>
      <w:pPr>
        <w:tabs>
          <w:tab w:val="num" w:pos="643"/>
        </w:tabs>
        <w:ind w:left="643" w:hanging="360"/>
      </w:pPr>
      <w:rPr>
        <w:rFonts w:ascii="Symbol" w:hAnsi="Symbol" w:hint="default"/>
        <w:color w:val="000000"/>
      </w:rPr>
    </w:lvl>
  </w:abstractNum>
  <w:abstractNum w:abstractNumId="8" w15:restartNumberingAfterBreak="0">
    <w:nsid w:val="FFFFFF88"/>
    <w:multiLevelType w:val="singleLevel"/>
    <w:tmpl w:val="BAF24A50"/>
    <w:lvl w:ilvl="0">
      <w:start w:val="1"/>
      <w:numFmt w:val="decimal"/>
      <w:lvlText w:val="%1."/>
      <w:lvlJc w:val="left"/>
      <w:pPr>
        <w:tabs>
          <w:tab w:val="num" w:pos="360"/>
        </w:tabs>
        <w:ind w:left="360" w:hanging="360"/>
      </w:pPr>
      <w:rPr>
        <w:color w:val="000000"/>
      </w:rPr>
    </w:lvl>
  </w:abstractNum>
  <w:abstractNum w:abstractNumId="9" w15:restartNumberingAfterBreak="0">
    <w:nsid w:val="FFFFFF89"/>
    <w:multiLevelType w:val="singleLevel"/>
    <w:tmpl w:val="0D0CEAF4"/>
    <w:lvl w:ilvl="0">
      <w:start w:val="1"/>
      <w:numFmt w:val="bullet"/>
      <w:lvlText w:val=""/>
      <w:lvlJc w:val="left"/>
      <w:pPr>
        <w:tabs>
          <w:tab w:val="num" w:pos="360"/>
        </w:tabs>
        <w:ind w:left="360" w:hanging="360"/>
      </w:pPr>
      <w:rPr>
        <w:rFonts w:ascii="Symbol" w:hAnsi="Symbol" w:hint="default"/>
        <w:color w:val="000000"/>
      </w:rPr>
    </w:lvl>
  </w:abstractNum>
  <w:abstractNum w:abstractNumId="10" w15:restartNumberingAfterBreak="0">
    <w:nsid w:val="02814D04"/>
    <w:multiLevelType w:val="multilevel"/>
    <w:tmpl w:val="B3520200"/>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4"/>
        <w:szCs w:val="24"/>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7253412"/>
    <w:multiLevelType w:val="hybridMultilevel"/>
    <w:tmpl w:val="960CC850"/>
    <w:lvl w:ilvl="0" w:tplc="EBC4660A">
      <w:start w:val="1"/>
      <w:numFmt w:val="bullet"/>
      <w:pStyle w:val="DefinedTermBullet"/>
      <w:lvlText w:val=""/>
      <w:lvlJc w:val="left"/>
      <w:pPr>
        <w:ind w:left="1440" w:hanging="360"/>
      </w:pPr>
      <w:rPr>
        <w:rFonts w:ascii="Symbol" w:hAnsi="Symbol" w:hint="default"/>
        <w:color w:val="000000"/>
      </w:rPr>
    </w:lvl>
    <w:lvl w:ilvl="1" w:tplc="075EF7F8" w:tentative="1">
      <w:start w:val="1"/>
      <w:numFmt w:val="bullet"/>
      <w:lvlText w:val="o"/>
      <w:lvlJc w:val="left"/>
      <w:pPr>
        <w:ind w:left="2160" w:hanging="360"/>
      </w:pPr>
      <w:rPr>
        <w:rFonts w:ascii="Courier New" w:hAnsi="Courier New" w:cs="Courier New" w:hint="default"/>
      </w:rPr>
    </w:lvl>
    <w:lvl w:ilvl="2" w:tplc="894EE83A" w:tentative="1">
      <w:start w:val="1"/>
      <w:numFmt w:val="bullet"/>
      <w:lvlText w:val=""/>
      <w:lvlJc w:val="left"/>
      <w:pPr>
        <w:ind w:left="2880" w:hanging="360"/>
      </w:pPr>
      <w:rPr>
        <w:rFonts w:ascii="Wingdings" w:hAnsi="Wingdings" w:hint="default"/>
      </w:rPr>
    </w:lvl>
    <w:lvl w:ilvl="3" w:tplc="9440E73A" w:tentative="1">
      <w:start w:val="1"/>
      <w:numFmt w:val="bullet"/>
      <w:lvlText w:val=""/>
      <w:lvlJc w:val="left"/>
      <w:pPr>
        <w:ind w:left="3600" w:hanging="360"/>
      </w:pPr>
      <w:rPr>
        <w:rFonts w:ascii="Symbol" w:hAnsi="Symbol" w:hint="default"/>
      </w:rPr>
    </w:lvl>
    <w:lvl w:ilvl="4" w:tplc="28C0D274" w:tentative="1">
      <w:start w:val="1"/>
      <w:numFmt w:val="bullet"/>
      <w:lvlText w:val="o"/>
      <w:lvlJc w:val="left"/>
      <w:pPr>
        <w:ind w:left="4320" w:hanging="360"/>
      </w:pPr>
      <w:rPr>
        <w:rFonts w:ascii="Courier New" w:hAnsi="Courier New" w:cs="Courier New" w:hint="default"/>
      </w:rPr>
    </w:lvl>
    <w:lvl w:ilvl="5" w:tplc="548E3F3E" w:tentative="1">
      <w:start w:val="1"/>
      <w:numFmt w:val="bullet"/>
      <w:lvlText w:val=""/>
      <w:lvlJc w:val="left"/>
      <w:pPr>
        <w:ind w:left="5040" w:hanging="360"/>
      </w:pPr>
      <w:rPr>
        <w:rFonts w:ascii="Wingdings" w:hAnsi="Wingdings" w:hint="default"/>
      </w:rPr>
    </w:lvl>
    <w:lvl w:ilvl="6" w:tplc="B7363178" w:tentative="1">
      <w:start w:val="1"/>
      <w:numFmt w:val="bullet"/>
      <w:lvlText w:val=""/>
      <w:lvlJc w:val="left"/>
      <w:pPr>
        <w:ind w:left="5760" w:hanging="360"/>
      </w:pPr>
      <w:rPr>
        <w:rFonts w:ascii="Symbol" w:hAnsi="Symbol" w:hint="default"/>
      </w:rPr>
    </w:lvl>
    <w:lvl w:ilvl="7" w:tplc="0E9E2840" w:tentative="1">
      <w:start w:val="1"/>
      <w:numFmt w:val="bullet"/>
      <w:lvlText w:val="o"/>
      <w:lvlJc w:val="left"/>
      <w:pPr>
        <w:ind w:left="6480" w:hanging="360"/>
      </w:pPr>
      <w:rPr>
        <w:rFonts w:ascii="Courier New" w:hAnsi="Courier New" w:cs="Courier New" w:hint="default"/>
      </w:rPr>
    </w:lvl>
    <w:lvl w:ilvl="8" w:tplc="AA52BC48" w:tentative="1">
      <w:start w:val="1"/>
      <w:numFmt w:val="bullet"/>
      <w:lvlText w:val=""/>
      <w:lvlJc w:val="left"/>
      <w:pPr>
        <w:ind w:left="7200" w:hanging="360"/>
      </w:pPr>
      <w:rPr>
        <w:rFonts w:ascii="Wingdings" w:hAnsi="Wingdings" w:hint="default"/>
      </w:rPr>
    </w:lvl>
  </w:abstractNum>
  <w:abstractNum w:abstractNumId="12" w15:restartNumberingAfterBreak="0">
    <w:nsid w:val="07D059AD"/>
    <w:multiLevelType w:val="hybridMultilevel"/>
    <w:tmpl w:val="340AB914"/>
    <w:lvl w:ilvl="0" w:tplc="FE0010CA">
      <w:start w:val="1"/>
      <w:numFmt w:val="lowerLetter"/>
      <w:lvlText w:val="%1)"/>
      <w:lvlJc w:val="left"/>
      <w:pPr>
        <w:ind w:left="1714" w:hanging="360"/>
      </w:pPr>
      <w:rPr>
        <w:color w:val="000000"/>
      </w:rPr>
    </w:lvl>
    <w:lvl w:ilvl="1" w:tplc="717E7A6E" w:tentative="1">
      <w:start w:val="1"/>
      <w:numFmt w:val="lowerLetter"/>
      <w:lvlText w:val="%2."/>
      <w:lvlJc w:val="left"/>
      <w:pPr>
        <w:ind w:left="2434" w:hanging="360"/>
      </w:pPr>
    </w:lvl>
    <w:lvl w:ilvl="2" w:tplc="3B603774" w:tentative="1">
      <w:start w:val="1"/>
      <w:numFmt w:val="lowerRoman"/>
      <w:lvlText w:val="%3."/>
      <w:lvlJc w:val="right"/>
      <w:pPr>
        <w:ind w:left="3154" w:hanging="180"/>
      </w:pPr>
    </w:lvl>
    <w:lvl w:ilvl="3" w:tplc="A644E974" w:tentative="1">
      <w:start w:val="1"/>
      <w:numFmt w:val="decimal"/>
      <w:lvlText w:val="%4."/>
      <w:lvlJc w:val="left"/>
      <w:pPr>
        <w:ind w:left="3874" w:hanging="360"/>
      </w:pPr>
    </w:lvl>
    <w:lvl w:ilvl="4" w:tplc="93EA1246" w:tentative="1">
      <w:start w:val="1"/>
      <w:numFmt w:val="lowerLetter"/>
      <w:lvlText w:val="%5."/>
      <w:lvlJc w:val="left"/>
      <w:pPr>
        <w:ind w:left="4594" w:hanging="360"/>
      </w:pPr>
    </w:lvl>
    <w:lvl w:ilvl="5" w:tplc="5D96ABE6" w:tentative="1">
      <w:start w:val="1"/>
      <w:numFmt w:val="lowerRoman"/>
      <w:lvlText w:val="%6."/>
      <w:lvlJc w:val="right"/>
      <w:pPr>
        <w:ind w:left="5314" w:hanging="180"/>
      </w:pPr>
    </w:lvl>
    <w:lvl w:ilvl="6" w:tplc="20D85DA0" w:tentative="1">
      <w:start w:val="1"/>
      <w:numFmt w:val="decimal"/>
      <w:lvlText w:val="%7."/>
      <w:lvlJc w:val="left"/>
      <w:pPr>
        <w:ind w:left="6034" w:hanging="360"/>
      </w:pPr>
    </w:lvl>
    <w:lvl w:ilvl="7" w:tplc="1EB8F50E" w:tentative="1">
      <w:start w:val="1"/>
      <w:numFmt w:val="lowerLetter"/>
      <w:lvlText w:val="%8."/>
      <w:lvlJc w:val="left"/>
      <w:pPr>
        <w:ind w:left="6754" w:hanging="360"/>
      </w:pPr>
    </w:lvl>
    <w:lvl w:ilvl="8" w:tplc="DECE2066" w:tentative="1">
      <w:start w:val="1"/>
      <w:numFmt w:val="lowerRoman"/>
      <w:lvlText w:val="%9."/>
      <w:lvlJc w:val="right"/>
      <w:pPr>
        <w:ind w:left="7474" w:hanging="180"/>
      </w:pPr>
    </w:lvl>
  </w:abstractNum>
  <w:abstractNum w:abstractNumId="13" w15:restartNumberingAfterBreak="0">
    <w:nsid w:val="0DEB2104"/>
    <w:multiLevelType w:val="multilevel"/>
    <w:tmpl w:val="26B41F5A"/>
    <w:lvl w:ilvl="0">
      <w:start w:val="1"/>
      <w:numFmt w:val="decimal"/>
      <w:lvlText w:val="Schedule %1"/>
      <w:lvlJc w:val="left"/>
      <w:pPr>
        <w:ind w:left="360" w:hanging="360"/>
      </w:pPr>
      <w:rPr>
        <w:rFonts w:hint="default"/>
        <w:color w:val="000000"/>
        <w:lang w:val="en-GB"/>
      </w:rPr>
    </w:lvl>
    <w:lvl w:ilvl="1">
      <w:start w:val="1"/>
      <w:numFmt w:val="decimal"/>
      <w:lvlText w:val="Part %2"/>
      <w:lvlJc w:val="left"/>
      <w:pPr>
        <w:ind w:left="357" w:hanging="357"/>
      </w:pPr>
      <w:rPr>
        <w:rFonts w:hint="default"/>
      </w:rPr>
    </w:lvl>
    <w:lvl w:ilvl="2">
      <w:start w:val="1"/>
      <w:numFmt w:val="decimal"/>
      <w:lvlText w:val="%3."/>
      <w:lvlJc w:val="left"/>
      <w:pPr>
        <w:ind w:left="357" w:hanging="357"/>
      </w:pPr>
      <w:rPr>
        <w:rFonts w:hint="default"/>
      </w:rPr>
    </w:lvl>
    <w:lvl w:ilvl="3">
      <w:start w:val="1"/>
      <w:numFmt w:val="decimal"/>
      <w:lvlRestart w:val="2"/>
      <w:lvlText w:val="%3.%4"/>
      <w:lvlJc w:val="left"/>
      <w:pPr>
        <w:tabs>
          <w:tab w:val="num" w:pos="357"/>
        </w:tabs>
        <w:ind w:left="357" w:hanging="357"/>
      </w:pPr>
      <w:rPr>
        <w:rFonts w:hint="default"/>
      </w:rPr>
    </w:lvl>
    <w:lvl w:ilvl="4">
      <w:start w:val="1"/>
      <w:numFmt w:val="lowerLetter"/>
      <w:lvlText w:val="(%5)"/>
      <w:lvlJc w:val="left"/>
      <w:pPr>
        <w:ind w:left="1775" w:hanging="703"/>
      </w:pPr>
      <w:rPr>
        <w:rFonts w:hint="default"/>
      </w:rPr>
    </w:lvl>
    <w:lvl w:ilvl="5">
      <w:start w:val="1"/>
      <w:numFmt w:val="lowerRoman"/>
      <w:lvlText w:val="(%6)"/>
      <w:lvlJc w:val="left"/>
      <w:pPr>
        <w:ind w:left="2381" w:hanging="60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5BB52A5"/>
    <w:multiLevelType w:val="hybridMultilevel"/>
    <w:tmpl w:val="7BA6070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164E63F9"/>
    <w:multiLevelType w:val="hybridMultilevel"/>
    <w:tmpl w:val="F9EEB024"/>
    <w:lvl w:ilvl="0" w:tplc="496C3442">
      <w:start w:val="1"/>
      <w:numFmt w:val="decimal"/>
      <w:lvlText w:val="Schedule %1"/>
      <w:lvlJc w:val="left"/>
      <w:pPr>
        <w:ind w:left="720" w:hanging="360"/>
      </w:pPr>
      <w:rPr>
        <w:rFonts w:hint="default"/>
        <w:color w:val="000000"/>
      </w:rPr>
    </w:lvl>
    <w:lvl w:ilvl="1" w:tplc="180A8D46" w:tentative="1">
      <w:start w:val="1"/>
      <w:numFmt w:val="lowerLetter"/>
      <w:lvlText w:val="%2."/>
      <w:lvlJc w:val="left"/>
      <w:pPr>
        <w:ind w:left="1440" w:hanging="360"/>
      </w:pPr>
    </w:lvl>
    <w:lvl w:ilvl="2" w:tplc="2996DA58" w:tentative="1">
      <w:start w:val="1"/>
      <w:numFmt w:val="lowerRoman"/>
      <w:lvlText w:val="%3."/>
      <w:lvlJc w:val="right"/>
      <w:pPr>
        <w:ind w:left="2160" w:hanging="180"/>
      </w:pPr>
    </w:lvl>
    <w:lvl w:ilvl="3" w:tplc="0E0C3AFE" w:tentative="1">
      <w:start w:val="1"/>
      <w:numFmt w:val="decimal"/>
      <w:lvlText w:val="%4."/>
      <w:lvlJc w:val="left"/>
      <w:pPr>
        <w:ind w:left="2880" w:hanging="360"/>
      </w:pPr>
    </w:lvl>
    <w:lvl w:ilvl="4" w:tplc="7B560F76" w:tentative="1">
      <w:start w:val="1"/>
      <w:numFmt w:val="lowerLetter"/>
      <w:lvlText w:val="%5."/>
      <w:lvlJc w:val="left"/>
      <w:pPr>
        <w:ind w:left="3600" w:hanging="360"/>
      </w:pPr>
    </w:lvl>
    <w:lvl w:ilvl="5" w:tplc="9606F8C0" w:tentative="1">
      <w:start w:val="1"/>
      <w:numFmt w:val="lowerRoman"/>
      <w:lvlText w:val="%6."/>
      <w:lvlJc w:val="right"/>
      <w:pPr>
        <w:ind w:left="4320" w:hanging="180"/>
      </w:pPr>
    </w:lvl>
    <w:lvl w:ilvl="6" w:tplc="76309EF0" w:tentative="1">
      <w:start w:val="1"/>
      <w:numFmt w:val="decimal"/>
      <w:lvlText w:val="%7."/>
      <w:lvlJc w:val="left"/>
      <w:pPr>
        <w:ind w:left="5040" w:hanging="360"/>
      </w:pPr>
    </w:lvl>
    <w:lvl w:ilvl="7" w:tplc="C32E3C4E" w:tentative="1">
      <w:start w:val="1"/>
      <w:numFmt w:val="lowerLetter"/>
      <w:lvlText w:val="%8."/>
      <w:lvlJc w:val="left"/>
      <w:pPr>
        <w:ind w:left="5760" w:hanging="360"/>
      </w:pPr>
    </w:lvl>
    <w:lvl w:ilvl="8" w:tplc="0F52388C" w:tentative="1">
      <w:start w:val="1"/>
      <w:numFmt w:val="lowerRoman"/>
      <w:lvlText w:val="%9."/>
      <w:lvlJc w:val="right"/>
      <w:pPr>
        <w:ind w:left="6480" w:hanging="180"/>
      </w:pPr>
    </w:lvl>
  </w:abstractNum>
  <w:abstractNum w:abstractNumId="17" w15:restartNumberingAfterBreak="0">
    <w:nsid w:val="20E82F3A"/>
    <w:multiLevelType w:val="hybridMultilevel"/>
    <w:tmpl w:val="1DF80854"/>
    <w:lvl w:ilvl="0" w:tplc="BA34DA38">
      <w:start w:val="1"/>
      <w:numFmt w:val="decimal"/>
      <w:pStyle w:val="ScheduleHeading-Single"/>
      <w:lvlText w:val="Schedule"/>
      <w:lvlJc w:val="left"/>
      <w:pPr>
        <w:tabs>
          <w:tab w:val="num" w:pos="720"/>
        </w:tabs>
        <w:ind w:left="720" w:hanging="720"/>
      </w:pPr>
      <w:rPr>
        <w:color w:val="000000"/>
      </w:rPr>
    </w:lvl>
    <w:lvl w:ilvl="1" w:tplc="4802C286" w:tentative="1">
      <w:start w:val="1"/>
      <w:numFmt w:val="lowerLetter"/>
      <w:lvlText w:val="%2."/>
      <w:lvlJc w:val="left"/>
      <w:pPr>
        <w:tabs>
          <w:tab w:val="num" w:pos="1440"/>
        </w:tabs>
        <w:ind w:left="1440" w:hanging="360"/>
      </w:pPr>
    </w:lvl>
    <w:lvl w:ilvl="2" w:tplc="23C47524" w:tentative="1">
      <w:start w:val="1"/>
      <w:numFmt w:val="lowerRoman"/>
      <w:lvlText w:val="%3."/>
      <w:lvlJc w:val="right"/>
      <w:pPr>
        <w:tabs>
          <w:tab w:val="num" w:pos="2160"/>
        </w:tabs>
        <w:ind w:left="2160" w:hanging="180"/>
      </w:pPr>
    </w:lvl>
    <w:lvl w:ilvl="3" w:tplc="4F70D2F2" w:tentative="1">
      <w:start w:val="1"/>
      <w:numFmt w:val="decimal"/>
      <w:lvlText w:val="%4."/>
      <w:lvlJc w:val="left"/>
      <w:pPr>
        <w:tabs>
          <w:tab w:val="num" w:pos="2880"/>
        </w:tabs>
        <w:ind w:left="2880" w:hanging="360"/>
      </w:pPr>
    </w:lvl>
    <w:lvl w:ilvl="4" w:tplc="0FB60528" w:tentative="1">
      <w:start w:val="1"/>
      <w:numFmt w:val="lowerLetter"/>
      <w:lvlText w:val="%5."/>
      <w:lvlJc w:val="left"/>
      <w:pPr>
        <w:tabs>
          <w:tab w:val="num" w:pos="3600"/>
        </w:tabs>
        <w:ind w:left="3600" w:hanging="360"/>
      </w:pPr>
    </w:lvl>
    <w:lvl w:ilvl="5" w:tplc="0B72550A" w:tentative="1">
      <w:start w:val="1"/>
      <w:numFmt w:val="lowerRoman"/>
      <w:lvlText w:val="%6."/>
      <w:lvlJc w:val="right"/>
      <w:pPr>
        <w:tabs>
          <w:tab w:val="num" w:pos="4320"/>
        </w:tabs>
        <w:ind w:left="4320" w:hanging="180"/>
      </w:pPr>
    </w:lvl>
    <w:lvl w:ilvl="6" w:tplc="EBEC8256" w:tentative="1">
      <w:start w:val="1"/>
      <w:numFmt w:val="decimal"/>
      <w:lvlText w:val="%7."/>
      <w:lvlJc w:val="left"/>
      <w:pPr>
        <w:tabs>
          <w:tab w:val="num" w:pos="5040"/>
        </w:tabs>
        <w:ind w:left="5040" w:hanging="360"/>
      </w:pPr>
    </w:lvl>
    <w:lvl w:ilvl="7" w:tplc="A1C6D832" w:tentative="1">
      <w:start w:val="1"/>
      <w:numFmt w:val="lowerLetter"/>
      <w:lvlText w:val="%8."/>
      <w:lvlJc w:val="left"/>
      <w:pPr>
        <w:tabs>
          <w:tab w:val="num" w:pos="5760"/>
        </w:tabs>
        <w:ind w:left="5760" w:hanging="360"/>
      </w:pPr>
    </w:lvl>
    <w:lvl w:ilvl="8" w:tplc="82325552" w:tentative="1">
      <w:start w:val="1"/>
      <w:numFmt w:val="lowerRoman"/>
      <w:lvlText w:val="%9."/>
      <w:lvlJc w:val="right"/>
      <w:pPr>
        <w:tabs>
          <w:tab w:val="num" w:pos="6480"/>
        </w:tabs>
        <w:ind w:left="6480" w:hanging="180"/>
      </w:pPr>
    </w:lvl>
  </w:abstractNum>
  <w:abstractNum w:abstractNumId="18" w15:restartNumberingAfterBreak="0">
    <w:nsid w:val="2335513A"/>
    <w:multiLevelType w:val="multilevel"/>
    <w:tmpl w:val="DEB2D022"/>
    <w:lvl w:ilvl="0">
      <w:start w:val="1"/>
      <w:numFmt w:val="lowerLetter"/>
      <w:lvlText w:val="%1)"/>
      <w:lvlJc w:val="left"/>
      <w:pPr>
        <w:tabs>
          <w:tab w:val="num" w:pos="1555"/>
        </w:tabs>
        <w:ind w:left="1555" w:hanging="561"/>
      </w:pPr>
      <w:rPr>
        <w:rFonts w:hint="default"/>
        <w:color w:val="000000"/>
      </w:rPr>
    </w:lvl>
    <w:lvl w:ilvl="1">
      <w:start w:val="1"/>
      <w:numFmt w:val="lowerLetter"/>
      <w:lvlText w:val="%2."/>
      <w:lvlJc w:val="left"/>
      <w:pPr>
        <w:ind w:left="2434" w:hanging="360"/>
      </w:pPr>
      <w:rPr>
        <w:rFonts w:hint="default"/>
      </w:rPr>
    </w:lvl>
    <w:lvl w:ilvl="2">
      <w:start w:val="1"/>
      <w:numFmt w:val="lowerRoman"/>
      <w:lvlText w:val="%3."/>
      <w:lvlJc w:val="right"/>
      <w:pPr>
        <w:ind w:left="3154" w:hanging="180"/>
      </w:pPr>
      <w:rPr>
        <w:rFonts w:hint="default"/>
      </w:rPr>
    </w:lvl>
    <w:lvl w:ilvl="3">
      <w:start w:val="1"/>
      <w:numFmt w:val="decimal"/>
      <w:lvlText w:val="%4."/>
      <w:lvlJc w:val="left"/>
      <w:pPr>
        <w:ind w:left="3874" w:hanging="360"/>
      </w:pPr>
      <w:rPr>
        <w:rFonts w:hint="default"/>
      </w:rPr>
    </w:lvl>
    <w:lvl w:ilvl="4">
      <w:start w:val="1"/>
      <w:numFmt w:val="lowerLetter"/>
      <w:lvlText w:val="%5."/>
      <w:lvlJc w:val="left"/>
      <w:pPr>
        <w:ind w:left="4594" w:hanging="360"/>
      </w:pPr>
      <w:rPr>
        <w:rFonts w:hint="default"/>
      </w:rPr>
    </w:lvl>
    <w:lvl w:ilvl="5">
      <w:start w:val="1"/>
      <w:numFmt w:val="lowerRoman"/>
      <w:lvlText w:val="%6."/>
      <w:lvlJc w:val="right"/>
      <w:pPr>
        <w:ind w:left="5314" w:hanging="180"/>
      </w:pPr>
      <w:rPr>
        <w:rFonts w:hint="default"/>
      </w:rPr>
    </w:lvl>
    <w:lvl w:ilvl="6">
      <w:start w:val="1"/>
      <w:numFmt w:val="decimal"/>
      <w:lvlText w:val="%7."/>
      <w:lvlJc w:val="left"/>
      <w:pPr>
        <w:ind w:left="6034" w:hanging="360"/>
      </w:pPr>
      <w:rPr>
        <w:rFonts w:hint="default"/>
      </w:rPr>
    </w:lvl>
    <w:lvl w:ilvl="7">
      <w:start w:val="1"/>
      <w:numFmt w:val="lowerLetter"/>
      <w:lvlText w:val="%8."/>
      <w:lvlJc w:val="left"/>
      <w:pPr>
        <w:ind w:left="6754" w:hanging="360"/>
      </w:pPr>
      <w:rPr>
        <w:rFonts w:hint="default"/>
      </w:rPr>
    </w:lvl>
    <w:lvl w:ilvl="8">
      <w:start w:val="1"/>
      <w:numFmt w:val="lowerRoman"/>
      <w:lvlText w:val="%9."/>
      <w:lvlJc w:val="right"/>
      <w:pPr>
        <w:ind w:left="7474" w:hanging="180"/>
      </w:pPr>
      <w:rPr>
        <w:rFonts w:hint="default"/>
      </w:rPr>
    </w:lvl>
  </w:abstractNum>
  <w:abstractNum w:abstractNumId="19" w15:restartNumberingAfterBreak="0">
    <w:nsid w:val="23F230AE"/>
    <w:multiLevelType w:val="hybridMultilevel"/>
    <w:tmpl w:val="DC3EE75A"/>
    <w:lvl w:ilvl="0" w:tplc="A0B6F520">
      <w:start w:val="1"/>
      <w:numFmt w:val="decimal"/>
      <w:lvlText w:val="Part %1"/>
      <w:lvlJc w:val="left"/>
      <w:pPr>
        <w:ind w:left="720" w:hanging="360"/>
      </w:pPr>
      <w:rPr>
        <w:rFonts w:hint="default"/>
        <w:b/>
        <w:i w:val="0"/>
        <w:color w:val="000000"/>
      </w:rPr>
    </w:lvl>
    <w:lvl w:ilvl="1" w:tplc="7144D77E" w:tentative="1">
      <w:start w:val="1"/>
      <w:numFmt w:val="lowerLetter"/>
      <w:lvlText w:val="%2."/>
      <w:lvlJc w:val="left"/>
      <w:pPr>
        <w:ind w:left="1440" w:hanging="360"/>
      </w:pPr>
    </w:lvl>
    <w:lvl w:ilvl="2" w:tplc="77020154" w:tentative="1">
      <w:start w:val="1"/>
      <w:numFmt w:val="lowerRoman"/>
      <w:lvlText w:val="%3."/>
      <w:lvlJc w:val="right"/>
      <w:pPr>
        <w:ind w:left="2160" w:hanging="180"/>
      </w:pPr>
    </w:lvl>
    <w:lvl w:ilvl="3" w:tplc="6820F84C" w:tentative="1">
      <w:start w:val="1"/>
      <w:numFmt w:val="decimal"/>
      <w:lvlText w:val="%4."/>
      <w:lvlJc w:val="left"/>
      <w:pPr>
        <w:ind w:left="2880" w:hanging="360"/>
      </w:pPr>
    </w:lvl>
    <w:lvl w:ilvl="4" w:tplc="24EA673E" w:tentative="1">
      <w:start w:val="1"/>
      <w:numFmt w:val="lowerLetter"/>
      <w:lvlText w:val="%5."/>
      <w:lvlJc w:val="left"/>
      <w:pPr>
        <w:ind w:left="3600" w:hanging="360"/>
      </w:pPr>
    </w:lvl>
    <w:lvl w:ilvl="5" w:tplc="12080858" w:tentative="1">
      <w:start w:val="1"/>
      <w:numFmt w:val="lowerRoman"/>
      <w:lvlText w:val="%6."/>
      <w:lvlJc w:val="right"/>
      <w:pPr>
        <w:ind w:left="4320" w:hanging="180"/>
      </w:pPr>
    </w:lvl>
    <w:lvl w:ilvl="6" w:tplc="88BE7EAA" w:tentative="1">
      <w:start w:val="1"/>
      <w:numFmt w:val="decimal"/>
      <w:lvlText w:val="%7."/>
      <w:lvlJc w:val="left"/>
      <w:pPr>
        <w:ind w:left="5040" w:hanging="360"/>
      </w:pPr>
    </w:lvl>
    <w:lvl w:ilvl="7" w:tplc="E3DAA6BE" w:tentative="1">
      <w:start w:val="1"/>
      <w:numFmt w:val="lowerLetter"/>
      <w:lvlText w:val="%8."/>
      <w:lvlJc w:val="left"/>
      <w:pPr>
        <w:ind w:left="5760" w:hanging="360"/>
      </w:pPr>
    </w:lvl>
    <w:lvl w:ilvl="8" w:tplc="31AE601A" w:tentative="1">
      <w:start w:val="1"/>
      <w:numFmt w:val="lowerRoman"/>
      <w:lvlText w:val="%9."/>
      <w:lvlJc w:val="right"/>
      <w:pPr>
        <w:ind w:left="6480" w:hanging="180"/>
      </w:pPr>
    </w:lvl>
  </w:abstractNum>
  <w:abstractNum w:abstractNumId="20" w15:restartNumberingAfterBreak="0">
    <w:nsid w:val="25B00E4C"/>
    <w:multiLevelType w:val="hybridMultilevel"/>
    <w:tmpl w:val="97C4AA26"/>
    <w:lvl w:ilvl="0" w:tplc="0CCEB8CA">
      <w:start w:val="1"/>
      <w:numFmt w:val="upperLetter"/>
      <w:pStyle w:val="Annex"/>
      <w:lvlText w:val="ANNEX %1"/>
      <w:lvlJc w:val="left"/>
      <w:pPr>
        <w:ind w:left="720" w:hanging="360"/>
      </w:pPr>
      <w:rPr>
        <w:rFonts w:cs="Times New Roman" w:hint="default"/>
        <w:b/>
        <w:bCs w:val="0"/>
        <w:i w:val="0"/>
        <w:iCs w:val="0"/>
        <w:caps w:val="0"/>
        <w:strike w:val="0"/>
        <w:dstrike w:val="0"/>
        <w:outline w:val="0"/>
        <w:shadow w:val="0"/>
        <w:emboss w:val="0"/>
        <w:imprint w:val="0"/>
        <w:vanish w:val="0"/>
        <w:color w:val="000000"/>
        <w:spacing w:val="0"/>
        <w:kern w:val="0"/>
        <w:position w:val="0"/>
        <w:u w:val="none"/>
        <w:effect w:val="none"/>
        <w:vertAlign w:val="baseline"/>
        <w14:ligatures w14:val="none"/>
        <w14:numForm w14:val="default"/>
        <w14:numSpacing w14:val="default"/>
        <w14:stylisticSets/>
        <w14:cntxtAlts w14:val="0"/>
      </w:rPr>
    </w:lvl>
    <w:lvl w:ilvl="1" w:tplc="9ECEB96C" w:tentative="1">
      <w:start w:val="1"/>
      <w:numFmt w:val="lowerLetter"/>
      <w:lvlText w:val="%2."/>
      <w:lvlJc w:val="left"/>
      <w:pPr>
        <w:ind w:left="1440" w:hanging="360"/>
      </w:pPr>
    </w:lvl>
    <w:lvl w:ilvl="2" w:tplc="DE54CE80" w:tentative="1">
      <w:start w:val="1"/>
      <w:numFmt w:val="lowerRoman"/>
      <w:lvlText w:val="%3."/>
      <w:lvlJc w:val="right"/>
      <w:pPr>
        <w:ind w:left="2160" w:hanging="180"/>
      </w:pPr>
    </w:lvl>
    <w:lvl w:ilvl="3" w:tplc="8424D46A" w:tentative="1">
      <w:start w:val="1"/>
      <w:numFmt w:val="decimal"/>
      <w:lvlText w:val="%4."/>
      <w:lvlJc w:val="left"/>
      <w:pPr>
        <w:ind w:left="2880" w:hanging="360"/>
      </w:pPr>
    </w:lvl>
    <w:lvl w:ilvl="4" w:tplc="A3BCE08E" w:tentative="1">
      <w:start w:val="1"/>
      <w:numFmt w:val="lowerLetter"/>
      <w:lvlText w:val="%5."/>
      <w:lvlJc w:val="left"/>
      <w:pPr>
        <w:ind w:left="3600" w:hanging="360"/>
      </w:pPr>
    </w:lvl>
    <w:lvl w:ilvl="5" w:tplc="4CB4FB72" w:tentative="1">
      <w:start w:val="1"/>
      <w:numFmt w:val="lowerRoman"/>
      <w:lvlText w:val="%6."/>
      <w:lvlJc w:val="right"/>
      <w:pPr>
        <w:ind w:left="4320" w:hanging="180"/>
      </w:pPr>
    </w:lvl>
    <w:lvl w:ilvl="6" w:tplc="D20A4B46" w:tentative="1">
      <w:start w:val="1"/>
      <w:numFmt w:val="decimal"/>
      <w:lvlText w:val="%7."/>
      <w:lvlJc w:val="left"/>
      <w:pPr>
        <w:ind w:left="5040" w:hanging="360"/>
      </w:pPr>
    </w:lvl>
    <w:lvl w:ilvl="7" w:tplc="2946D0BC" w:tentative="1">
      <w:start w:val="1"/>
      <w:numFmt w:val="lowerLetter"/>
      <w:lvlText w:val="%8."/>
      <w:lvlJc w:val="left"/>
      <w:pPr>
        <w:ind w:left="5760" w:hanging="360"/>
      </w:pPr>
    </w:lvl>
    <w:lvl w:ilvl="8" w:tplc="394EE4E2" w:tentative="1">
      <w:start w:val="1"/>
      <w:numFmt w:val="lowerRoman"/>
      <w:lvlText w:val="%9."/>
      <w:lvlJc w:val="right"/>
      <w:pPr>
        <w:ind w:left="6480" w:hanging="180"/>
      </w:pPr>
    </w:lvl>
  </w:abstractNum>
  <w:abstractNum w:abstractNumId="21" w15:restartNumberingAfterBreak="0">
    <w:nsid w:val="284A5B52"/>
    <w:multiLevelType w:val="hybridMultilevel"/>
    <w:tmpl w:val="5596EC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29C94F29"/>
    <w:multiLevelType w:val="hybridMultilevel"/>
    <w:tmpl w:val="4CBC2A34"/>
    <w:lvl w:ilvl="0" w:tplc="EB3015C6">
      <w:start w:val="1"/>
      <w:numFmt w:val="decimal"/>
      <w:pStyle w:val="QuestionParagraph"/>
      <w:lvlText w:val="%1."/>
      <w:lvlJc w:val="left"/>
      <w:pPr>
        <w:ind w:left="720" w:hanging="360"/>
      </w:pPr>
      <w:rPr>
        <w:color w:val="000000"/>
      </w:rPr>
    </w:lvl>
    <w:lvl w:ilvl="1" w:tplc="954280C8" w:tentative="1">
      <w:start w:val="1"/>
      <w:numFmt w:val="lowerLetter"/>
      <w:lvlText w:val="%2."/>
      <w:lvlJc w:val="left"/>
      <w:pPr>
        <w:ind w:left="1440" w:hanging="360"/>
      </w:pPr>
    </w:lvl>
    <w:lvl w:ilvl="2" w:tplc="D8C6B70A" w:tentative="1">
      <w:start w:val="1"/>
      <w:numFmt w:val="lowerRoman"/>
      <w:lvlText w:val="%3."/>
      <w:lvlJc w:val="right"/>
      <w:pPr>
        <w:ind w:left="2160" w:hanging="180"/>
      </w:pPr>
    </w:lvl>
    <w:lvl w:ilvl="3" w:tplc="867A92DC" w:tentative="1">
      <w:start w:val="1"/>
      <w:numFmt w:val="decimal"/>
      <w:lvlText w:val="%4."/>
      <w:lvlJc w:val="left"/>
      <w:pPr>
        <w:ind w:left="2880" w:hanging="360"/>
      </w:pPr>
    </w:lvl>
    <w:lvl w:ilvl="4" w:tplc="857EA1FC" w:tentative="1">
      <w:start w:val="1"/>
      <w:numFmt w:val="lowerLetter"/>
      <w:lvlText w:val="%5."/>
      <w:lvlJc w:val="left"/>
      <w:pPr>
        <w:ind w:left="3600" w:hanging="360"/>
      </w:pPr>
    </w:lvl>
    <w:lvl w:ilvl="5" w:tplc="F20A211A" w:tentative="1">
      <w:start w:val="1"/>
      <w:numFmt w:val="lowerRoman"/>
      <w:lvlText w:val="%6."/>
      <w:lvlJc w:val="right"/>
      <w:pPr>
        <w:ind w:left="4320" w:hanging="180"/>
      </w:pPr>
    </w:lvl>
    <w:lvl w:ilvl="6" w:tplc="32100B92" w:tentative="1">
      <w:start w:val="1"/>
      <w:numFmt w:val="decimal"/>
      <w:lvlText w:val="%7."/>
      <w:lvlJc w:val="left"/>
      <w:pPr>
        <w:ind w:left="5040" w:hanging="360"/>
      </w:pPr>
    </w:lvl>
    <w:lvl w:ilvl="7" w:tplc="384AF156" w:tentative="1">
      <w:start w:val="1"/>
      <w:numFmt w:val="lowerLetter"/>
      <w:lvlText w:val="%8."/>
      <w:lvlJc w:val="left"/>
      <w:pPr>
        <w:ind w:left="5760" w:hanging="360"/>
      </w:pPr>
    </w:lvl>
    <w:lvl w:ilvl="8" w:tplc="31F255FE" w:tentative="1">
      <w:start w:val="1"/>
      <w:numFmt w:val="lowerRoman"/>
      <w:lvlText w:val="%9."/>
      <w:lvlJc w:val="right"/>
      <w:pPr>
        <w:ind w:left="6480" w:hanging="180"/>
      </w:pPr>
    </w:lvl>
  </w:abstractNum>
  <w:abstractNum w:abstractNumId="23" w15:restartNumberingAfterBreak="0">
    <w:nsid w:val="2D460B42"/>
    <w:multiLevelType w:val="hybridMultilevel"/>
    <w:tmpl w:val="64069E92"/>
    <w:lvl w:ilvl="0" w:tplc="F858DD1C">
      <w:start w:val="1"/>
      <w:numFmt w:val="bullet"/>
      <w:lvlText w:val=""/>
      <w:lvlJc w:val="left"/>
      <w:pPr>
        <w:ind w:left="1440" w:hanging="360"/>
      </w:pPr>
      <w:rPr>
        <w:rFonts w:ascii="Symbol" w:hAnsi="Symbol" w:hint="default"/>
      </w:rPr>
    </w:lvl>
    <w:lvl w:ilvl="1" w:tplc="3E885D02">
      <w:start w:val="1"/>
      <w:numFmt w:val="bullet"/>
      <w:lvlText w:val="o"/>
      <w:lvlJc w:val="left"/>
      <w:pPr>
        <w:ind w:left="2160" w:hanging="360"/>
      </w:pPr>
      <w:rPr>
        <w:rFonts w:ascii="Courier New" w:hAnsi="Courier New" w:hint="default"/>
      </w:rPr>
    </w:lvl>
    <w:lvl w:ilvl="2" w:tplc="6F5E0C72">
      <w:start w:val="1"/>
      <w:numFmt w:val="bullet"/>
      <w:lvlText w:val=""/>
      <w:lvlJc w:val="left"/>
      <w:pPr>
        <w:ind w:left="2880" w:hanging="360"/>
      </w:pPr>
      <w:rPr>
        <w:rFonts w:ascii="Wingdings" w:hAnsi="Wingdings" w:hint="default"/>
      </w:rPr>
    </w:lvl>
    <w:lvl w:ilvl="3" w:tplc="DF6A849E">
      <w:start w:val="1"/>
      <w:numFmt w:val="bullet"/>
      <w:lvlText w:val=""/>
      <w:lvlJc w:val="left"/>
      <w:pPr>
        <w:ind w:left="3600" w:hanging="360"/>
      </w:pPr>
      <w:rPr>
        <w:rFonts w:ascii="Symbol" w:hAnsi="Symbol" w:hint="default"/>
      </w:rPr>
    </w:lvl>
    <w:lvl w:ilvl="4" w:tplc="07C440DA">
      <w:start w:val="1"/>
      <w:numFmt w:val="bullet"/>
      <w:lvlText w:val="o"/>
      <w:lvlJc w:val="left"/>
      <w:pPr>
        <w:ind w:left="4320" w:hanging="360"/>
      </w:pPr>
      <w:rPr>
        <w:rFonts w:ascii="Courier New" w:hAnsi="Courier New" w:hint="default"/>
      </w:rPr>
    </w:lvl>
    <w:lvl w:ilvl="5" w:tplc="7BF03886">
      <w:start w:val="1"/>
      <w:numFmt w:val="bullet"/>
      <w:lvlText w:val=""/>
      <w:lvlJc w:val="left"/>
      <w:pPr>
        <w:ind w:left="5040" w:hanging="360"/>
      </w:pPr>
      <w:rPr>
        <w:rFonts w:ascii="Wingdings" w:hAnsi="Wingdings" w:hint="default"/>
      </w:rPr>
    </w:lvl>
    <w:lvl w:ilvl="6" w:tplc="DF681D64">
      <w:start w:val="1"/>
      <w:numFmt w:val="bullet"/>
      <w:lvlText w:val=""/>
      <w:lvlJc w:val="left"/>
      <w:pPr>
        <w:ind w:left="5760" w:hanging="360"/>
      </w:pPr>
      <w:rPr>
        <w:rFonts w:ascii="Symbol" w:hAnsi="Symbol" w:hint="default"/>
      </w:rPr>
    </w:lvl>
    <w:lvl w:ilvl="7" w:tplc="C4DE21C2">
      <w:start w:val="1"/>
      <w:numFmt w:val="bullet"/>
      <w:lvlText w:val="o"/>
      <w:lvlJc w:val="left"/>
      <w:pPr>
        <w:ind w:left="6480" w:hanging="360"/>
      </w:pPr>
      <w:rPr>
        <w:rFonts w:ascii="Courier New" w:hAnsi="Courier New" w:hint="default"/>
      </w:rPr>
    </w:lvl>
    <w:lvl w:ilvl="8" w:tplc="6DBAD1C6">
      <w:start w:val="1"/>
      <w:numFmt w:val="bullet"/>
      <w:lvlText w:val=""/>
      <w:lvlJc w:val="left"/>
      <w:pPr>
        <w:ind w:left="7200" w:hanging="360"/>
      </w:pPr>
      <w:rPr>
        <w:rFonts w:ascii="Wingdings" w:hAnsi="Wingdings" w:hint="default"/>
      </w:rPr>
    </w:lvl>
  </w:abstractNum>
  <w:abstractNum w:abstractNumId="24" w15:restartNumberingAfterBreak="0">
    <w:nsid w:val="310416CA"/>
    <w:multiLevelType w:val="hybridMultilevel"/>
    <w:tmpl w:val="072EDEC8"/>
    <w:lvl w:ilvl="0" w:tplc="864C7130">
      <w:start w:val="1"/>
      <w:numFmt w:val="bullet"/>
      <w:pStyle w:val="subclause2Bullet2"/>
      <w:lvlText w:val=""/>
      <w:lvlJc w:val="left"/>
      <w:pPr>
        <w:ind w:left="2279" w:hanging="360"/>
      </w:pPr>
      <w:rPr>
        <w:rFonts w:ascii="Symbol" w:hAnsi="Symbol" w:hint="default"/>
        <w:color w:val="000000"/>
      </w:rPr>
    </w:lvl>
    <w:lvl w:ilvl="1" w:tplc="A9E08128" w:tentative="1">
      <w:start w:val="1"/>
      <w:numFmt w:val="bullet"/>
      <w:lvlText w:val="o"/>
      <w:lvlJc w:val="left"/>
      <w:pPr>
        <w:ind w:left="2999" w:hanging="360"/>
      </w:pPr>
      <w:rPr>
        <w:rFonts w:ascii="Courier New" w:hAnsi="Courier New" w:cs="Courier New" w:hint="default"/>
      </w:rPr>
    </w:lvl>
    <w:lvl w:ilvl="2" w:tplc="5B80A488" w:tentative="1">
      <w:start w:val="1"/>
      <w:numFmt w:val="bullet"/>
      <w:lvlText w:val=""/>
      <w:lvlJc w:val="left"/>
      <w:pPr>
        <w:ind w:left="3719" w:hanging="360"/>
      </w:pPr>
      <w:rPr>
        <w:rFonts w:ascii="Wingdings" w:hAnsi="Wingdings" w:hint="default"/>
      </w:rPr>
    </w:lvl>
    <w:lvl w:ilvl="3" w:tplc="A65A6F52" w:tentative="1">
      <w:start w:val="1"/>
      <w:numFmt w:val="bullet"/>
      <w:lvlText w:val=""/>
      <w:lvlJc w:val="left"/>
      <w:pPr>
        <w:ind w:left="4439" w:hanging="360"/>
      </w:pPr>
      <w:rPr>
        <w:rFonts w:ascii="Symbol" w:hAnsi="Symbol" w:hint="default"/>
      </w:rPr>
    </w:lvl>
    <w:lvl w:ilvl="4" w:tplc="08AE7DCC" w:tentative="1">
      <w:start w:val="1"/>
      <w:numFmt w:val="bullet"/>
      <w:lvlText w:val="o"/>
      <w:lvlJc w:val="left"/>
      <w:pPr>
        <w:ind w:left="5159" w:hanging="360"/>
      </w:pPr>
      <w:rPr>
        <w:rFonts w:ascii="Courier New" w:hAnsi="Courier New" w:cs="Courier New" w:hint="default"/>
      </w:rPr>
    </w:lvl>
    <w:lvl w:ilvl="5" w:tplc="942256FC" w:tentative="1">
      <w:start w:val="1"/>
      <w:numFmt w:val="bullet"/>
      <w:lvlText w:val=""/>
      <w:lvlJc w:val="left"/>
      <w:pPr>
        <w:ind w:left="5879" w:hanging="360"/>
      </w:pPr>
      <w:rPr>
        <w:rFonts w:ascii="Wingdings" w:hAnsi="Wingdings" w:hint="default"/>
      </w:rPr>
    </w:lvl>
    <w:lvl w:ilvl="6" w:tplc="8F5E88CA" w:tentative="1">
      <w:start w:val="1"/>
      <w:numFmt w:val="bullet"/>
      <w:lvlText w:val=""/>
      <w:lvlJc w:val="left"/>
      <w:pPr>
        <w:ind w:left="6599" w:hanging="360"/>
      </w:pPr>
      <w:rPr>
        <w:rFonts w:ascii="Symbol" w:hAnsi="Symbol" w:hint="default"/>
      </w:rPr>
    </w:lvl>
    <w:lvl w:ilvl="7" w:tplc="2550E474" w:tentative="1">
      <w:start w:val="1"/>
      <w:numFmt w:val="bullet"/>
      <w:lvlText w:val="o"/>
      <w:lvlJc w:val="left"/>
      <w:pPr>
        <w:ind w:left="7319" w:hanging="360"/>
      </w:pPr>
      <w:rPr>
        <w:rFonts w:ascii="Courier New" w:hAnsi="Courier New" w:cs="Courier New" w:hint="default"/>
      </w:rPr>
    </w:lvl>
    <w:lvl w:ilvl="8" w:tplc="BD2E033A" w:tentative="1">
      <w:start w:val="1"/>
      <w:numFmt w:val="bullet"/>
      <w:lvlText w:val=""/>
      <w:lvlJc w:val="left"/>
      <w:pPr>
        <w:ind w:left="8039" w:hanging="360"/>
      </w:pPr>
      <w:rPr>
        <w:rFonts w:ascii="Wingdings" w:hAnsi="Wingdings" w:hint="default"/>
      </w:rPr>
    </w:lvl>
  </w:abstractNum>
  <w:abstractNum w:abstractNumId="25" w15:restartNumberingAfterBreak="0">
    <w:nsid w:val="31E9741F"/>
    <w:multiLevelType w:val="hybridMultilevel"/>
    <w:tmpl w:val="0CAC7D4E"/>
    <w:lvl w:ilvl="0" w:tplc="E7B8342A">
      <w:start w:val="1"/>
      <w:numFmt w:val="bullet"/>
      <w:pStyle w:val="BulletList2"/>
      <w:lvlText w:val=""/>
      <w:lvlJc w:val="left"/>
      <w:pPr>
        <w:tabs>
          <w:tab w:val="num" w:pos="1077"/>
        </w:tabs>
        <w:ind w:left="1077" w:hanging="357"/>
      </w:pPr>
      <w:rPr>
        <w:rFonts w:ascii="Symbol" w:hAnsi="Symbol" w:hint="default"/>
        <w:color w:val="000000"/>
      </w:rPr>
    </w:lvl>
    <w:lvl w:ilvl="1" w:tplc="88E06B3C" w:tentative="1">
      <w:start w:val="1"/>
      <w:numFmt w:val="bullet"/>
      <w:lvlText w:val="o"/>
      <w:lvlJc w:val="left"/>
      <w:pPr>
        <w:tabs>
          <w:tab w:val="num" w:pos="1440"/>
        </w:tabs>
        <w:ind w:left="1440" w:hanging="360"/>
      </w:pPr>
      <w:rPr>
        <w:rFonts w:ascii="Courier New" w:hAnsi="Courier New" w:cs="Courier New" w:hint="default"/>
      </w:rPr>
    </w:lvl>
    <w:lvl w:ilvl="2" w:tplc="7DD27304" w:tentative="1">
      <w:start w:val="1"/>
      <w:numFmt w:val="bullet"/>
      <w:lvlText w:val=""/>
      <w:lvlJc w:val="left"/>
      <w:pPr>
        <w:tabs>
          <w:tab w:val="num" w:pos="2160"/>
        </w:tabs>
        <w:ind w:left="2160" w:hanging="360"/>
      </w:pPr>
      <w:rPr>
        <w:rFonts w:ascii="Wingdings" w:hAnsi="Wingdings" w:hint="default"/>
      </w:rPr>
    </w:lvl>
    <w:lvl w:ilvl="3" w:tplc="D634386C" w:tentative="1">
      <w:start w:val="1"/>
      <w:numFmt w:val="bullet"/>
      <w:lvlText w:val=""/>
      <w:lvlJc w:val="left"/>
      <w:pPr>
        <w:tabs>
          <w:tab w:val="num" w:pos="2880"/>
        </w:tabs>
        <w:ind w:left="2880" w:hanging="360"/>
      </w:pPr>
      <w:rPr>
        <w:rFonts w:ascii="Symbol" w:hAnsi="Symbol" w:hint="default"/>
      </w:rPr>
    </w:lvl>
    <w:lvl w:ilvl="4" w:tplc="1930CB52" w:tentative="1">
      <w:start w:val="1"/>
      <w:numFmt w:val="bullet"/>
      <w:lvlText w:val="o"/>
      <w:lvlJc w:val="left"/>
      <w:pPr>
        <w:tabs>
          <w:tab w:val="num" w:pos="3600"/>
        </w:tabs>
        <w:ind w:left="3600" w:hanging="360"/>
      </w:pPr>
      <w:rPr>
        <w:rFonts w:ascii="Courier New" w:hAnsi="Courier New" w:cs="Courier New" w:hint="default"/>
      </w:rPr>
    </w:lvl>
    <w:lvl w:ilvl="5" w:tplc="7D4EBA9A" w:tentative="1">
      <w:start w:val="1"/>
      <w:numFmt w:val="bullet"/>
      <w:lvlText w:val=""/>
      <w:lvlJc w:val="left"/>
      <w:pPr>
        <w:tabs>
          <w:tab w:val="num" w:pos="4320"/>
        </w:tabs>
        <w:ind w:left="4320" w:hanging="360"/>
      </w:pPr>
      <w:rPr>
        <w:rFonts w:ascii="Wingdings" w:hAnsi="Wingdings" w:hint="default"/>
      </w:rPr>
    </w:lvl>
    <w:lvl w:ilvl="6" w:tplc="4D3E9D32" w:tentative="1">
      <w:start w:val="1"/>
      <w:numFmt w:val="bullet"/>
      <w:lvlText w:val=""/>
      <w:lvlJc w:val="left"/>
      <w:pPr>
        <w:tabs>
          <w:tab w:val="num" w:pos="5040"/>
        </w:tabs>
        <w:ind w:left="5040" w:hanging="360"/>
      </w:pPr>
      <w:rPr>
        <w:rFonts w:ascii="Symbol" w:hAnsi="Symbol" w:hint="default"/>
      </w:rPr>
    </w:lvl>
    <w:lvl w:ilvl="7" w:tplc="FFBC680A" w:tentative="1">
      <w:start w:val="1"/>
      <w:numFmt w:val="bullet"/>
      <w:lvlText w:val="o"/>
      <w:lvlJc w:val="left"/>
      <w:pPr>
        <w:tabs>
          <w:tab w:val="num" w:pos="5760"/>
        </w:tabs>
        <w:ind w:left="5760" w:hanging="360"/>
      </w:pPr>
      <w:rPr>
        <w:rFonts w:ascii="Courier New" w:hAnsi="Courier New" w:cs="Courier New" w:hint="default"/>
      </w:rPr>
    </w:lvl>
    <w:lvl w:ilvl="8" w:tplc="E744ADA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C668D"/>
    <w:multiLevelType w:val="hybridMultilevel"/>
    <w:tmpl w:val="594C4DAE"/>
    <w:lvl w:ilvl="0" w:tplc="3970E682">
      <w:start w:val="1"/>
      <w:numFmt w:val="bullet"/>
      <w:pStyle w:val="Bullet4"/>
      <w:lvlText w:val=""/>
      <w:lvlJc w:val="left"/>
      <w:pPr>
        <w:tabs>
          <w:tab w:val="num" w:pos="2676"/>
        </w:tabs>
        <w:ind w:left="2676" w:hanging="357"/>
      </w:pPr>
      <w:rPr>
        <w:rFonts w:ascii="Symbol" w:hAnsi="Symbol" w:hint="default"/>
        <w:color w:val="000000"/>
      </w:rPr>
    </w:lvl>
    <w:lvl w:ilvl="1" w:tplc="C4962428" w:tentative="1">
      <w:start w:val="1"/>
      <w:numFmt w:val="bullet"/>
      <w:lvlText w:val="o"/>
      <w:lvlJc w:val="left"/>
      <w:pPr>
        <w:tabs>
          <w:tab w:val="num" w:pos="1440"/>
        </w:tabs>
        <w:ind w:left="1440" w:hanging="360"/>
      </w:pPr>
      <w:rPr>
        <w:rFonts w:ascii="Courier New" w:hAnsi="Courier New" w:cs="Courier New" w:hint="default"/>
      </w:rPr>
    </w:lvl>
    <w:lvl w:ilvl="2" w:tplc="65DE8C32" w:tentative="1">
      <w:start w:val="1"/>
      <w:numFmt w:val="bullet"/>
      <w:lvlText w:val=""/>
      <w:lvlJc w:val="left"/>
      <w:pPr>
        <w:tabs>
          <w:tab w:val="num" w:pos="2160"/>
        </w:tabs>
        <w:ind w:left="2160" w:hanging="360"/>
      </w:pPr>
      <w:rPr>
        <w:rFonts w:ascii="Wingdings" w:hAnsi="Wingdings" w:hint="default"/>
      </w:rPr>
    </w:lvl>
    <w:lvl w:ilvl="3" w:tplc="FB2EC060" w:tentative="1">
      <w:start w:val="1"/>
      <w:numFmt w:val="bullet"/>
      <w:lvlText w:val=""/>
      <w:lvlJc w:val="left"/>
      <w:pPr>
        <w:tabs>
          <w:tab w:val="num" w:pos="2880"/>
        </w:tabs>
        <w:ind w:left="2880" w:hanging="360"/>
      </w:pPr>
      <w:rPr>
        <w:rFonts w:ascii="Symbol" w:hAnsi="Symbol" w:hint="default"/>
      </w:rPr>
    </w:lvl>
    <w:lvl w:ilvl="4" w:tplc="AB6CFB82" w:tentative="1">
      <w:start w:val="1"/>
      <w:numFmt w:val="bullet"/>
      <w:lvlText w:val="o"/>
      <w:lvlJc w:val="left"/>
      <w:pPr>
        <w:tabs>
          <w:tab w:val="num" w:pos="3600"/>
        </w:tabs>
        <w:ind w:left="3600" w:hanging="360"/>
      </w:pPr>
      <w:rPr>
        <w:rFonts w:ascii="Courier New" w:hAnsi="Courier New" w:cs="Courier New" w:hint="default"/>
      </w:rPr>
    </w:lvl>
    <w:lvl w:ilvl="5" w:tplc="53A8EEB2" w:tentative="1">
      <w:start w:val="1"/>
      <w:numFmt w:val="bullet"/>
      <w:lvlText w:val=""/>
      <w:lvlJc w:val="left"/>
      <w:pPr>
        <w:tabs>
          <w:tab w:val="num" w:pos="4320"/>
        </w:tabs>
        <w:ind w:left="4320" w:hanging="360"/>
      </w:pPr>
      <w:rPr>
        <w:rFonts w:ascii="Wingdings" w:hAnsi="Wingdings" w:hint="default"/>
      </w:rPr>
    </w:lvl>
    <w:lvl w:ilvl="6" w:tplc="A2424FF8" w:tentative="1">
      <w:start w:val="1"/>
      <w:numFmt w:val="bullet"/>
      <w:lvlText w:val=""/>
      <w:lvlJc w:val="left"/>
      <w:pPr>
        <w:tabs>
          <w:tab w:val="num" w:pos="5040"/>
        </w:tabs>
        <w:ind w:left="5040" w:hanging="360"/>
      </w:pPr>
      <w:rPr>
        <w:rFonts w:ascii="Symbol" w:hAnsi="Symbol" w:hint="default"/>
      </w:rPr>
    </w:lvl>
    <w:lvl w:ilvl="7" w:tplc="5E9610E6" w:tentative="1">
      <w:start w:val="1"/>
      <w:numFmt w:val="bullet"/>
      <w:lvlText w:val="o"/>
      <w:lvlJc w:val="left"/>
      <w:pPr>
        <w:tabs>
          <w:tab w:val="num" w:pos="5760"/>
        </w:tabs>
        <w:ind w:left="5760" w:hanging="360"/>
      </w:pPr>
      <w:rPr>
        <w:rFonts w:ascii="Courier New" w:hAnsi="Courier New" w:cs="Courier New" w:hint="default"/>
      </w:rPr>
    </w:lvl>
    <w:lvl w:ilvl="8" w:tplc="83223CA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28" w15:restartNumberingAfterBreak="0">
    <w:nsid w:val="38130038"/>
    <w:multiLevelType w:val="hybridMultilevel"/>
    <w:tmpl w:val="FF8A0FAE"/>
    <w:lvl w:ilvl="0" w:tplc="8034C202">
      <w:start w:val="1"/>
      <w:numFmt w:val="bullet"/>
      <w:pStyle w:val="ClauseBullet2"/>
      <w:lvlText w:val=""/>
      <w:lvlJc w:val="left"/>
      <w:pPr>
        <w:ind w:left="1440" w:hanging="360"/>
      </w:pPr>
      <w:rPr>
        <w:rFonts w:ascii="Symbol" w:hAnsi="Symbol" w:hint="default"/>
        <w:color w:val="000000"/>
      </w:rPr>
    </w:lvl>
    <w:lvl w:ilvl="1" w:tplc="5162A74A" w:tentative="1">
      <w:start w:val="1"/>
      <w:numFmt w:val="bullet"/>
      <w:lvlText w:val="o"/>
      <w:lvlJc w:val="left"/>
      <w:pPr>
        <w:ind w:left="2160" w:hanging="360"/>
      </w:pPr>
      <w:rPr>
        <w:rFonts w:ascii="Courier New" w:hAnsi="Courier New" w:cs="Courier New" w:hint="default"/>
      </w:rPr>
    </w:lvl>
    <w:lvl w:ilvl="2" w:tplc="6C08CD5A" w:tentative="1">
      <w:start w:val="1"/>
      <w:numFmt w:val="bullet"/>
      <w:lvlText w:val=""/>
      <w:lvlJc w:val="left"/>
      <w:pPr>
        <w:ind w:left="2880" w:hanging="360"/>
      </w:pPr>
      <w:rPr>
        <w:rFonts w:ascii="Wingdings" w:hAnsi="Wingdings" w:hint="default"/>
      </w:rPr>
    </w:lvl>
    <w:lvl w:ilvl="3" w:tplc="B3A4284C" w:tentative="1">
      <w:start w:val="1"/>
      <w:numFmt w:val="bullet"/>
      <w:lvlText w:val=""/>
      <w:lvlJc w:val="left"/>
      <w:pPr>
        <w:ind w:left="3600" w:hanging="360"/>
      </w:pPr>
      <w:rPr>
        <w:rFonts w:ascii="Symbol" w:hAnsi="Symbol" w:hint="default"/>
      </w:rPr>
    </w:lvl>
    <w:lvl w:ilvl="4" w:tplc="5DF4BD66" w:tentative="1">
      <w:start w:val="1"/>
      <w:numFmt w:val="bullet"/>
      <w:lvlText w:val="o"/>
      <w:lvlJc w:val="left"/>
      <w:pPr>
        <w:ind w:left="4320" w:hanging="360"/>
      </w:pPr>
      <w:rPr>
        <w:rFonts w:ascii="Courier New" w:hAnsi="Courier New" w:cs="Courier New" w:hint="default"/>
      </w:rPr>
    </w:lvl>
    <w:lvl w:ilvl="5" w:tplc="6FF238E6" w:tentative="1">
      <w:start w:val="1"/>
      <w:numFmt w:val="bullet"/>
      <w:lvlText w:val=""/>
      <w:lvlJc w:val="left"/>
      <w:pPr>
        <w:ind w:left="5040" w:hanging="360"/>
      </w:pPr>
      <w:rPr>
        <w:rFonts w:ascii="Wingdings" w:hAnsi="Wingdings" w:hint="default"/>
      </w:rPr>
    </w:lvl>
    <w:lvl w:ilvl="6" w:tplc="19FC490A" w:tentative="1">
      <w:start w:val="1"/>
      <w:numFmt w:val="bullet"/>
      <w:lvlText w:val=""/>
      <w:lvlJc w:val="left"/>
      <w:pPr>
        <w:ind w:left="5760" w:hanging="360"/>
      </w:pPr>
      <w:rPr>
        <w:rFonts w:ascii="Symbol" w:hAnsi="Symbol" w:hint="default"/>
      </w:rPr>
    </w:lvl>
    <w:lvl w:ilvl="7" w:tplc="9B5A4C9E" w:tentative="1">
      <w:start w:val="1"/>
      <w:numFmt w:val="bullet"/>
      <w:lvlText w:val="o"/>
      <w:lvlJc w:val="left"/>
      <w:pPr>
        <w:ind w:left="6480" w:hanging="360"/>
      </w:pPr>
      <w:rPr>
        <w:rFonts w:ascii="Courier New" w:hAnsi="Courier New" w:cs="Courier New" w:hint="default"/>
      </w:rPr>
    </w:lvl>
    <w:lvl w:ilvl="8" w:tplc="E2E4BF92" w:tentative="1">
      <w:start w:val="1"/>
      <w:numFmt w:val="bullet"/>
      <w:lvlText w:val=""/>
      <w:lvlJc w:val="left"/>
      <w:pPr>
        <w:ind w:left="7200" w:hanging="360"/>
      </w:pPr>
      <w:rPr>
        <w:rFonts w:ascii="Wingdings" w:hAnsi="Wingdings" w:hint="default"/>
      </w:rPr>
    </w:lvl>
  </w:abstractNum>
  <w:abstractNum w:abstractNumId="29" w15:restartNumberingAfterBreak="0">
    <w:nsid w:val="39DEA887"/>
    <w:multiLevelType w:val="hybridMultilevel"/>
    <w:tmpl w:val="D87A39F4"/>
    <w:lvl w:ilvl="0" w:tplc="90885BDA">
      <w:start w:val="1"/>
      <w:numFmt w:val="bullet"/>
      <w:lvlText w:val=""/>
      <w:lvlJc w:val="left"/>
      <w:pPr>
        <w:ind w:left="1080" w:hanging="360"/>
      </w:pPr>
      <w:rPr>
        <w:rFonts w:ascii="Symbol" w:hAnsi="Symbol" w:hint="default"/>
      </w:rPr>
    </w:lvl>
    <w:lvl w:ilvl="1" w:tplc="466042C0">
      <w:start w:val="1"/>
      <w:numFmt w:val="bullet"/>
      <w:lvlText w:val="o"/>
      <w:lvlJc w:val="left"/>
      <w:pPr>
        <w:ind w:left="1800" w:hanging="360"/>
      </w:pPr>
      <w:rPr>
        <w:rFonts w:ascii="Courier New" w:hAnsi="Courier New" w:hint="default"/>
      </w:rPr>
    </w:lvl>
    <w:lvl w:ilvl="2" w:tplc="42B45CCC">
      <w:start w:val="1"/>
      <w:numFmt w:val="bullet"/>
      <w:lvlText w:val=""/>
      <w:lvlJc w:val="left"/>
      <w:pPr>
        <w:ind w:left="2520" w:hanging="360"/>
      </w:pPr>
      <w:rPr>
        <w:rFonts w:ascii="Wingdings" w:hAnsi="Wingdings" w:hint="default"/>
      </w:rPr>
    </w:lvl>
    <w:lvl w:ilvl="3" w:tplc="9B38278A">
      <w:start w:val="1"/>
      <w:numFmt w:val="bullet"/>
      <w:lvlText w:val=""/>
      <w:lvlJc w:val="left"/>
      <w:pPr>
        <w:ind w:left="3240" w:hanging="360"/>
      </w:pPr>
      <w:rPr>
        <w:rFonts w:ascii="Symbol" w:hAnsi="Symbol" w:hint="default"/>
      </w:rPr>
    </w:lvl>
    <w:lvl w:ilvl="4" w:tplc="1FF0B56E">
      <w:start w:val="1"/>
      <w:numFmt w:val="bullet"/>
      <w:lvlText w:val="o"/>
      <w:lvlJc w:val="left"/>
      <w:pPr>
        <w:ind w:left="3960" w:hanging="360"/>
      </w:pPr>
      <w:rPr>
        <w:rFonts w:ascii="Courier New" w:hAnsi="Courier New" w:hint="default"/>
      </w:rPr>
    </w:lvl>
    <w:lvl w:ilvl="5" w:tplc="B686E840">
      <w:start w:val="1"/>
      <w:numFmt w:val="bullet"/>
      <w:lvlText w:val=""/>
      <w:lvlJc w:val="left"/>
      <w:pPr>
        <w:ind w:left="4680" w:hanging="360"/>
      </w:pPr>
      <w:rPr>
        <w:rFonts w:ascii="Wingdings" w:hAnsi="Wingdings" w:hint="default"/>
      </w:rPr>
    </w:lvl>
    <w:lvl w:ilvl="6" w:tplc="8A66EF08">
      <w:start w:val="1"/>
      <w:numFmt w:val="bullet"/>
      <w:lvlText w:val=""/>
      <w:lvlJc w:val="left"/>
      <w:pPr>
        <w:ind w:left="5400" w:hanging="360"/>
      </w:pPr>
      <w:rPr>
        <w:rFonts w:ascii="Symbol" w:hAnsi="Symbol" w:hint="default"/>
      </w:rPr>
    </w:lvl>
    <w:lvl w:ilvl="7" w:tplc="AF08600A">
      <w:start w:val="1"/>
      <w:numFmt w:val="bullet"/>
      <w:lvlText w:val="o"/>
      <w:lvlJc w:val="left"/>
      <w:pPr>
        <w:ind w:left="6120" w:hanging="360"/>
      </w:pPr>
      <w:rPr>
        <w:rFonts w:ascii="Courier New" w:hAnsi="Courier New" w:hint="default"/>
      </w:rPr>
    </w:lvl>
    <w:lvl w:ilvl="8" w:tplc="EEA6FD10">
      <w:start w:val="1"/>
      <w:numFmt w:val="bullet"/>
      <w:lvlText w:val=""/>
      <w:lvlJc w:val="left"/>
      <w:pPr>
        <w:ind w:left="6840" w:hanging="360"/>
      </w:pPr>
      <w:rPr>
        <w:rFonts w:ascii="Wingdings" w:hAnsi="Wingdings" w:hint="default"/>
      </w:rPr>
    </w:lvl>
  </w:abstractNum>
  <w:abstractNum w:abstractNumId="30" w15:restartNumberingAfterBreak="0">
    <w:nsid w:val="402E6DC1"/>
    <w:multiLevelType w:val="hybridMultilevel"/>
    <w:tmpl w:val="8AAEB3E8"/>
    <w:lvl w:ilvl="0" w:tplc="397496F2">
      <w:start w:val="1"/>
      <w:numFmt w:val="bullet"/>
      <w:lvlText w:val=""/>
      <w:lvlJc w:val="left"/>
      <w:pPr>
        <w:ind w:left="720" w:hanging="360"/>
      </w:pPr>
      <w:rPr>
        <w:rFonts w:ascii="Symbol" w:hAnsi="Symbol" w:hint="default"/>
        <w:color w:val="000000"/>
      </w:rPr>
    </w:lvl>
    <w:lvl w:ilvl="1" w:tplc="4D92525E" w:tentative="1">
      <w:start w:val="1"/>
      <w:numFmt w:val="bullet"/>
      <w:lvlText w:val="o"/>
      <w:lvlJc w:val="left"/>
      <w:pPr>
        <w:ind w:left="1440" w:hanging="360"/>
      </w:pPr>
      <w:rPr>
        <w:rFonts w:ascii="Courier New" w:hAnsi="Courier New" w:cs="Courier New" w:hint="default"/>
      </w:rPr>
    </w:lvl>
    <w:lvl w:ilvl="2" w:tplc="46126BB8" w:tentative="1">
      <w:start w:val="1"/>
      <w:numFmt w:val="bullet"/>
      <w:lvlText w:val=""/>
      <w:lvlJc w:val="left"/>
      <w:pPr>
        <w:ind w:left="2160" w:hanging="360"/>
      </w:pPr>
      <w:rPr>
        <w:rFonts w:ascii="Wingdings" w:hAnsi="Wingdings" w:hint="default"/>
      </w:rPr>
    </w:lvl>
    <w:lvl w:ilvl="3" w:tplc="F08A6084" w:tentative="1">
      <w:start w:val="1"/>
      <w:numFmt w:val="bullet"/>
      <w:lvlText w:val=""/>
      <w:lvlJc w:val="left"/>
      <w:pPr>
        <w:ind w:left="2880" w:hanging="360"/>
      </w:pPr>
      <w:rPr>
        <w:rFonts w:ascii="Symbol" w:hAnsi="Symbol" w:hint="default"/>
      </w:rPr>
    </w:lvl>
    <w:lvl w:ilvl="4" w:tplc="4392CB0E" w:tentative="1">
      <w:start w:val="1"/>
      <w:numFmt w:val="bullet"/>
      <w:lvlText w:val="o"/>
      <w:lvlJc w:val="left"/>
      <w:pPr>
        <w:ind w:left="3600" w:hanging="360"/>
      </w:pPr>
      <w:rPr>
        <w:rFonts w:ascii="Courier New" w:hAnsi="Courier New" w:cs="Courier New" w:hint="default"/>
      </w:rPr>
    </w:lvl>
    <w:lvl w:ilvl="5" w:tplc="5644BFF6" w:tentative="1">
      <w:start w:val="1"/>
      <w:numFmt w:val="bullet"/>
      <w:lvlText w:val=""/>
      <w:lvlJc w:val="left"/>
      <w:pPr>
        <w:ind w:left="4320" w:hanging="360"/>
      </w:pPr>
      <w:rPr>
        <w:rFonts w:ascii="Wingdings" w:hAnsi="Wingdings" w:hint="default"/>
      </w:rPr>
    </w:lvl>
    <w:lvl w:ilvl="6" w:tplc="FA58A830" w:tentative="1">
      <w:start w:val="1"/>
      <w:numFmt w:val="bullet"/>
      <w:lvlText w:val=""/>
      <w:lvlJc w:val="left"/>
      <w:pPr>
        <w:ind w:left="5040" w:hanging="360"/>
      </w:pPr>
      <w:rPr>
        <w:rFonts w:ascii="Symbol" w:hAnsi="Symbol" w:hint="default"/>
      </w:rPr>
    </w:lvl>
    <w:lvl w:ilvl="7" w:tplc="AC1EAD08" w:tentative="1">
      <w:start w:val="1"/>
      <w:numFmt w:val="bullet"/>
      <w:lvlText w:val="o"/>
      <w:lvlJc w:val="left"/>
      <w:pPr>
        <w:ind w:left="5760" w:hanging="360"/>
      </w:pPr>
      <w:rPr>
        <w:rFonts w:ascii="Courier New" w:hAnsi="Courier New" w:cs="Courier New" w:hint="default"/>
      </w:rPr>
    </w:lvl>
    <w:lvl w:ilvl="8" w:tplc="B1A0BC88" w:tentative="1">
      <w:start w:val="1"/>
      <w:numFmt w:val="bullet"/>
      <w:lvlText w:val=""/>
      <w:lvlJc w:val="left"/>
      <w:pPr>
        <w:ind w:left="6480" w:hanging="360"/>
      </w:pPr>
      <w:rPr>
        <w:rFonts w:ascii="Wingdings" w:hAnsi="Wingdings" w:hint="default"/>
      </w:rPr>
    </w:lvl>
  </w:abstractNum>
  <w:abstractNum w:abstractNumId="31" w15:restartNumberingAfterBreak="0">
    <w:nsid w:val="42074969"/>
    <w:multiLevelType w:val="hybridMultilevel"/>
    <w:tmpl w:val="C09E1192"/>
    <w:lvl w:ilvl="0" w:tplc="188C064A">
      <w:numFmt w:val="bullet"/>
      <w:lvlText w:val="•"/>
      <w:lvlJc w:val="left"/>
      <w:pPr>
        <w:ind w:left="1440" w:hanging="360"/>
      </w:pPr>
      <w:rPr>
        <w:rFonts w:ascii="Palatino Linotype" w:eastAsia="Arial Unicode MS" w:hAnsi="Palatino Linotype"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44D67987"/>
    <w:multiLevelType w:val="hybridMultilevel"/>
    <w:tmpl w:val="EBD6FB80"/>
    <w:lvl w:ilvl="0" w:tplc="8BAA6630">
      <w:start w:val="1"/>
      <w:numFmt w:val="bullet"/>
      <w:pStyle w:val="subclause1Bullet2"/>
      <w:lvlText w:val=""/>
      <w:lvlJc w:val="left"/>
      <w:pPr>
        <w:ind w:left="1440" w:hanging="360"/>
      </w:pPr>
      <w:rPr>
        <w:rFonts w:ascii="Symbol" w:hAnsi="Symbol" w:hint="default"/>
        <w:color w:val="000000"/>
      </w:rPr>
    </w:lvl>
    <w:lvl w:ilvl="1" w:tplc="DADA9678" w:tentative="1">
      <w:start w:val="1"/>
      <w:numFmt w:val="bullet"/>
      <w:lvlText w:val="o"/>
      <w:lvlJc w:val="left"/>
      <w:pPr>
        <w:ind w:left="2160" w:hanging="360"/>
      </w:pPr>
      <w:rPr>
        <w:rFonts w:ascii="Courier New" w:hAnsi="Courier New" w:cs="Courier New" w:hint="default"/>
      </w:rPr>
    </w:lvl>
    <w:lvl w:ilvl="2" w:tplc="F8F09BEE" w:tentative="1">
      <w:start w:val="1"/>
      <w:numFmt w:val="bullet"/>
      <w:lvlText w:val=""/>
      <w:lvlJc w:val="left"/>
      <w:pPr>
        <w:ind w:left="2880" w:hanging="360"/>
      </w:pPr>
      <w:rPr>
        <w:rFonts w:ascii="Wingdings" w:hAnsi="Wingdings" w:hint="default"/>
      </w:rPr>
    </w:lvl>
    <w:lvl w:ilvl="3" w:tplc="79089B32" w:tentative="1">
      <w:start w:val="1"/>
      <w:numFmt w:val="bullet"/>
      <w:lvlText w:val=""/>
      <w:lvlJc w:val="left"/>
      <w:pPr>
        <w:ind w:left="3600" w:hanging="360"/>
      </w:pPr>
      <w:rPr>
        <w:rFonts w:ascii="Symbol" w:hAnsi="Symbol" w:hint="default"/>
      </w:rPr>
    </w:lvl>
    <w:lvl w:ilvl="4" w:tplc="4E2C4EDA" w:tentative="1">
      <w:start w:val="1"/>
      <w:numFmt w:val="bullet"/>
      <w:lvlText w:val="o"/>
      <w:lvlJc w:val="left"/>
      <w:pPr>
        <w:ind w:left="4320" w:hanging="360"/>
      </w:pPr>
      <w:rPr>
        <w:rFonts w:ascii="Courier New" w:hAnsi="Courier New" w:cs="Courier New" w:hint="default"/>
      </w:rPr>
    </w:lvl>
    <w:lvl w:ilvl="5" w:tplc="6214167C" w:tentative="1">
      <w:start w:val="1"/>
      <w:numFmt w:val="bullet"/>
      <w:lvlText w:val=""/>
      <w:lvlJc w:val="left"/>
      <w:pPr>
        <w:ind w:left="5040" w:hanging="360"/>
      </w:pPr>
      <w:rPr>
        <w:rFonts w:ascii="Wingdings" w:hAnsi="Wingdings" w:hint="default"/>
      </w:rPr>
    </w:lvl>
    <w:lvl w:ilvl="6" w:tplc="13003746" w:tentative="1">
      <w:start w:val="1"/>
      <w:numFmt w:val="bullet"/>
      <w:lvlText w:val=""/>
      <w:lvlJc w:val="left"/>
      <w:pPr>
        <w:ind w:left="5760" w:hanging="360"/>
      </w:pPr>
      <w:rPr>
        <w:rFonts w:ascii="Symbol" w:hAnsi="Symbol" w:hint="default"/>
      </w:rPr>
    </w:lvl>
    <w:lvl w:ilvl="7" w:tplc="D04EF488" w:tentative="1">
      <w:start w:val="1"/>
      <w:numFmt w:val="bullet"/>
      <w:lvlText w:val="o"/>
      <w:lvlJc w:val="left"/>
      <w:pPr>
        <w:ind w:left="6480" w:hanging="360"/>
      </w:pPr>
      <w:rPr>
        <w:rFonts w:ascii="Courier New" w:hAnsi="Courier New" w:cs="Courier New" w:hint="default"/>
      </w:rPr>
    </w:lvl>
    <w:lvl w:ilvl="8" w:tplc="9F1EE5E6" w:tentative="1">
      <w:start w:val="1"/>
      <w:numFmt w:val="bullet"/>
      <w:lvlText w:val=""/>
      <w:lvlJc w:val="left"/>
      <w:pPr>
        <w:ind w:left="7200" w:hanging="360"/>
      </w:pPr>
      <w:rPr>
        <w:rFonts w:ascii="Wingdings" w:hAnsi="Wingdings" w:hint="default"/>
      </w:rPr>
    </w:lvl>
  </w:abstractNum>
  <w:abstractNum w:abstractNumId="33" w15:restartNumberingAfterBreak="0">
    <w:nsid w:val="44E96665"/>
    <w:multiLevelType w:val="hybridMultilevel"/>
    <w:tmpl w:val="EF1E142A"/>
    <w:lvl w:ilvl="0" w:tplc="D0EA44CE">
      <w:start w:val="1"/>
      <w:numFmt w:val="bullet"/>
      <w:pStyle w:val="subclause3Bullet1"/>
      <w:lvlText w:val=""/>
      <w:lvlJc w:val="left"/>
      <w:pPr>
        <w:ind w:left="2988" w:hanging="360"/>
      </w:pPr>
      <w:rPr>
        <w:rFonts w:ascii="Symbol" w:hAnsi="Symbol" w:hint="default"/>
        <w:color w:val="000000"/>
      </w:rPr>
    </w:lvl>
    <w:lvl w:ilvl="1" w:tplc="1966D58E" w:tentative="1">
      <w:start w:val="1"/>
      <w:numFmt w:val="bullet"/>
      <w:lvlText w:val="o"/>
      <w:lvlJc w:val="left"/>
      <w:pPr>
        <w:ind w:left="3708" w:hanging="360"/>
      </w:pPr>
      <w:rPr>
        <w:rFonts w:ascii="Courier New" w:hAnsi="Courier New" w:cs="Courier New" w:hint="default"/>
      </w:rPr>
    </w:lvl>
    <w:lvl w:ilvl="2" w:tplc="510E1ACC" w:tentative="1">
      <w:start w:val="1"/>
      <w:numFmt w:val="bullet"/>
      <w:lvlText w:val=""/>
      <w:lvlJc w:val="left"/>
      <w:pPr>
        <w:ind w:left="4428" w:hanging="360"/>
      </w:pPr>
      <w:rPr>
        <w:rFonts w:ascii="Wingdings" w:hAnsi="Wingdings" w:hint="default"/>
      </w:rPr>
    </w:lvl>
    <w:lvl w:ilvl="3" w:tplc="74E0110E" w:tentative="1">
      <w:start w:val="1"/>
      <w:numFmt w:val="bullet"/>
      <w:lvlText w:val=""/>
      <w:lvlJc w:val="left"/>
      <w:pPr>
        <w:ind w:left="5148" w:hanging="360"/>
      </w:pPr>
      <w:rPr>
        <w:rFonts w:ascii="Symbol" w:hAnsi="Symbol" w:hint="default"/>
      </w:rPr>
    </w:lvl>
    <w:lvl w:ilvl="4" w:tplc="C0BEAB34" w:tentative="1">
      <w:start w:val="1"/>
      <w:numFmt w:val="bullet"/>
      <w:lvlText w:val="o"/>
      <w:lvlJc w:val="left"/>
      <w:pPr>
        <w:ind w:left="5868" w:hanging="360"/>
      </w:pPr>
      <w:rPr>
        <w:rFonts w:ascii="Courier New" w:hAnsi="Courier New" w:cs="Courier New" w:hint="default"/>
      </w:rPr>
    </w:lvl>
    <w:lvl w:ilvl="5" w:tplc="6ED07916" w:tentative="1">
      <w:start w:val="1"/>
      <w:numFmt w:val="bullet"/>
      <w:lvlText w:val=""/>
      <w:lvlJc w:val="left"/>
      <w:pPr>
        <w:ind w:left="6588" w:hanging="360"/>
      </w:pPr>
      <w:rPr>
        <w:rFonts w:ascii="Wingdings" w:hAnsi="Wingdings" w:hint="default"/>
      </w:rPr>
    </w:lvl>
    <w:lvl w:ilvl="6" w:tplc="E3F605A8" w:tentative="1">
      <w:start w:val="1"/>
      <w:numFmt w:val="bullet"/>
      <w:lvlText w:val=""/>
      <w:lvlJc w:val="left"/>
      <w:pPr>
        <w:ind w:left="7308" w:hanging="360"/>
      </w:pPr>
      <w:rPr>
        <w:rFonts w:ascii="Symbol" w:hAnsi="Symbol" w:hint="default"/>
      </w:rPr>
    </w:lvl>
    <w:lvl w:ilvl="7" w:tplc="7EB0CAA4" w:tentative="1">
      <w:start w:val="1"/>
      <w:numFmt w:val="bullet"/>
      <w:lvlText w:val="o"/>
      <w:lvlJc w:val="left"/>
      <w:pPr>
        <w:ind w:left="8028" w:hanging="360"/>
      </w:pPr>
      <w:rPr>
        <w:rFonts w:ascii="Courier New" w:hAnsi="Courier New" w:cs="Courier New" w:hint="default"/>
      </w:rPr>
    </w:lvl>
    <w:lvl w:ilvl="8" w:tplc="9B06D73C" w:tentative="1">
      <w:start w:val="1"/>
      <w:numFmt w:val="bullet"/>
      <w:lvlText w:val=""/>
      <w:lvlJc w:val="left"/>
      <w:pPr>
        <w:ind w:left="8748" w:hanging="360"/>
      </w:pPr>
      <w:rPr>
        <w:rFonts w:ascii="Wingdings" w:hAnsi="Wingdings" w:hint="default"/>
      </w:rPr>
    </w:lvl>
  </w:abstractNum>
  <w:abstractNum w:abstractNumId="34" w15:restartNumberingAfterBreak="0">
    <w:nsid w:val="46AC04C6"/>
    <w:multiLevelType w:val="hybridMultilevel"/>
    <w:tmpl w:val="E6C47700"/>
    <w:lvl w:ilvl="0" w:tplc="2500B880">
      <w:start w:val="1"/>
      <w:numFmt w:val="bullet"/>
      <w:pStyle w:val="subclause2Bullet1"/>
      <w:lvlText w:val=""/>
      <w:lvlJc w:val="left"/>
      <w:pPr>
        <w:ind w:left="2279" w:hanging="360"/>
      </w:pPr>
      <w:rPr>
        <w:rFonts w:ascii="Symbol" w:hAnsi="Symbol" w:hint="default"/>
        <w:color w:val="000000"/>
      </w:rPr>
    </w:lvl>
    <w:lvl w:ilvl="1" w:tplc="7C5E891A" w:tentative="1">
      <w:start w:val="1"/>
      <w:numFmt w:val="bullet"/>
      <w:lvlText w:val="o"/>
      <w:lvlJc w:val="left"/>
      <w:pPr>
        <w:ind w:left="2999" w:hanging="360"/>
      </w:pPr>
      <w:rPr>
        <w:rFonts w:ascii="Courier New" w:hAnsi="Courier New" w:cs="Courier New" w:hint="default"/>
      </w:rPr>
    </w:lvl>
    <w:lvl w:ilvl="2" w:tplc="1F14A320" w:tentative="1">
      <w:start w:val="1"/>
      <w:numFmt w:val="bullet"/>
      <w:lvlText w:val=""/>
      <w:lvlJc w:val="left"/>
      <w:pPr>
        <w:ind w:left="3719" w:hanging="360"/>
      </w:pPr>
      <w:rPr>
        <w:rFonts w:ascii="Wingdings" w:hAnsi="Wingdings" w:hint="default"/>
      </w:rPr>
    </w:lvl>
    <w:lvl w:ilvl="3" w:tplc="A4D8A01C" w:tentative="1">
      <w:start w:val="1"/>
      <w:numFmt w:val="bullet"/>
      <w:lvlText w:val=""/>
      <w:lvlJc w:val="left"/>
      <w:pPr>
        <w:ind w:left="4439" w:hanging="360"/>
      </w:pPr>
      <w:rPr>
        <w:rFonts w:ascii="Symbol" w:hAnsi="Symbol" w:hint="default"/>
      </w:rPr>
    </w:lvl>
    <w:lvl w:ilvl="4" w:tplc="E820BCF8" w:tentative="1">
      <w:start w:val="1"/>
      <w:numFmt w:val="bullet"/>
      <w:lvlText w:val="o"/>
      <w:lvlJc w:val="left"/>
      <w:pPr>
        <w:ind w:left="5159" w:hanging="360"/>
      </w:pPr>
      <w:rPr>
        <w:rFonts w:ascii="Courier New" w:hAnsi="Courier New" w:cs="Courier New" w:hint="default"/>
      </w:rPr>
    </w:lvl>
    <w:lvl w:ilvl="5" w:tplc="F1EA2B66" w:tentative="1">
      <w:start w:val="1"/>
      <w:numFmt w:val="bullet"/>
      <w:lvlText w:val=""/>
      <w:lvlJc w:val="left"/>
      <w:pPr>
        <w:ind w:left="5879" w:hanging="360"/>
      </w:pPr>
      <w:rPr>
        <w:rFonts w:ascii="Wingdings" w:hAnsi="Wingdings" w:hint="default"/>
      </w:rPr>
    </w:lvl>
    <w:lvl w:ilvl="6" w:tplc="4D7E2DD2" w:tentative="1">
      <w:start w:val="1"/>
      <w:numFmt w:val="bullet"/>
      <w:lvlText w:val=""/>
      <w:lvlJc w:val="left"/>
      <w:pPr>
        <w:ind w:left="6599" w:hanging="360"/>
      </w:pPr>
      <w:rPr>
        <w:rFonts w:ascii="Symbol" w:hAnsi="Symbol" w:hint="default"/>
      </w:rPr>
    </w:lvl>
    <w:lvl w:ilvl="7" w:tplc="39B8BAC6" w:tentative="1">
      <w:start w:val="1"/>
      <w:numFmt w:val="bullet"/>
      <w:lvlText w:val="o"/>
      <w:lvlJc w:val="left"/>
      <w:pPr>
        <w:ind w:left="7319" w:hanging="360"/>
      </w:pPr>
      <w:rPr>
        <w:rFonts w:ascii="Courier New" w:hAnsi="Courier New" w:cs="Courier New" w:hint="default"/>
      </w:rPr>
    </w:lvl>
    <w:lvl w:ilvl="8" w:tplc="F14692AE" w:tentative="1">
      <w:start w:val="1"/>
      <w:numFmt w:val="bullet"/>
      <w:lvlText w:val=""/>
      <w:lvlJc w:val="left"/>
      <w:pPr>
        <w:ind w:left="8039" w:hanging="360"/>
      </w:pPr>
      <w:rPr>
        <w:rFonts w:ascii="Wingdings" w:hAnsi="Wingdings" w:hint="default"/>
      </w:rPr>
    </w:lvl>
  </w:abstractNum>
  <w:abstractNum w:abstractNumId="35" w15:restartNumberingAfterBreak="0">
    <w:nsid w:val="47F42723"/>
    <w:multiLevelType w:val="hybridMultilevel"/>
    <w:tmpl w:val="C5A02EE6"/>
    <w:lvl w:ilvl="0" w:tplc="837EEBDC">
      <w:start w:val="1"/>
      <w:numFmt w:val="bullet"/>
      <w:pStyle w:val="subclause1Bullet1"/>
      <w:lvlText w:val=""/>
      <w:lvlJc w:val="left"/>
      <w:pPr>
        <w:ind w:left="1440" w:hanging="360"/>
      </w:pPr>
      <w:rPr>
        <w:rFonts w:ascii="Symbol" w:hAnsi="Symbol" w:hint="default"/>
        <w:color w:val="000000"/>
      </w:rPr>
    </w:lvl>
    <w:lvl w:ilvl="1" w:tplc="E108976E" w:tentative="1">
      <w:start w:val="1"/>
      <w:numFmt w:val="bullet"/>
      <w:lvlText w:val="o"/>
      <w:lvlJc w:val="left"/>
      <w:pPr>
        <w:ind w:left="2160" w:hanging="360"/>
      </w:pPr>
      <w:rPr>
        <w:rFonts w:ascii="Courier New" w:hAnsi="Courier New" w:cs="Courier New" w:hint="default"/>
      </w:rPr>
    </w:lvl>
    <w:lvl w:ilvl="2" w:tplc="FB10489E" w:tentative="1">
      <w:start w:val="1"/>
      <w:numFmt w:val="bullet"/>
      <w:lvlText w:val=""/>
      <w:lvlJc w:val="left"/>
      <w:pPr>
        <w:ind w:left="2880" w:hanging="360"/>
      </w:pPr>
      <w:rPr>
        <w:rFonts w:ascii="Wingdings" w:hAnsi="Wingdings" w:hint="default"/>
      </w:rPr>
    </w:lvl>
    <w:lvl w:ilvl="3" w:tplc="46A6B5BE" w:tentative="1">
      <w:start w:val="1"/>
      <w:numFmt w:val="bullet"/>
      <w:lvlText w:val=""/>
      <w:lvlJc w:val="left"/>
      <w:pPr>
        <w:ind w:left="3600" w:hanging="360"/>
      </w:pPr>
      <w:rPr>
        <w:rFonts w:ascii="Symbol" w:hAnsi="Symbol" w:hint="default"/>
      </w:rPr>
    </w:lvl>
    <w:lvl w:ilvl="4" w:tplc="E29C2400" w:tentative="1">
      <w:start w:val="1"/>
      <w:numFmt w:val="bullet"/>
      <w:lvlText w:val="o"/>
      <w:lvlJc w:val="left"/>
      <w:pPr>
        <w:ind w:left="4320" w:hanging="360"/>
      </w:pPr>
      <w:rPr>
        <w:rFonts w:ascii="Courier New" w:hAnsi="Courier New" w:cs="Courier New" w:hint="default"/>
      </w:rPr>
    </w:lvl>
    <w:lvl w:ilvl="5" w:tplc="732CD6FA" w:tentative="1">
      <w:start w:val="1"/>
      <w:numFmt w:val="bullet"/>
      <w:lvlText w:val=""/>
      <w:lvlJc w:val="left"/>
      <w:pPr>
        <w:ind w:left="5040" w:hanging="360"/>
      </w:pPr>
      <w:rPr>
        <w:rFonts w:ascii="Wingdings" w:hAnsi="Wingdings" w:hint="default"/>
      </w:rPr>
    </w:lvl>
    <w:lvl w:ilvl="6" w:tplc="E39A327A" w:tentative="1">
      <w:start w:val="1"/>
      <w:numFmt w:val="bullet"/>
      <w:lvlText w:val=""/>
      <w:lvlJc w:val="left"/>
      <w:pPr>
        <w:ind w:left="5760" w:hanging="360"/>
      </w:pPr>
      <w:rPr>
        <w:rFonts w:ascii="Symbol" w:hAnsi="Symbol" w:hint="default"/>
      </w:rPr>
    </w:lvl>
    <w:lvl w:ilvl="7" w:tplc="C42C7624" w:tentative="1">
      <w:start w:val="1"/>
      <w:numFmt w:val="bullet"/>
      <w:lvlText w:val="o"/>
      <w:lvlJc w:val="left"/>
      <w:pPr>
        <w:ind w:left="6480" w:hanging="360"/>
      </w:pPr>
      <w:rPr>
        <w:rFonts w:ascii="Courier New" w:hAnsi="Courier New" w:cs="Courier New" w:hint="default"/>
      </w:rPr>
    </w:lvl>
    <w:lvl w:ilvl="8" w:tplc="C72C91C0" w:tentative="1">
      <w:start w:val="1"/>
      <w:numFmt w:val="bullet"/>
      <w:lvlText w:val=""/>
      <w:lvlJc w:val="left"/>
      <w:pPr>
        <w:ind w:left="7200" w:hanging="360"/>
      </w:pPr>
      <w:rPr>
        <w:rFonts w:ascii="Wingdings" w:hAnsi="Wingdings" w:hint="default"/>
      </w:rPr>
    </w:lvl>
  </w:abstractNum>
  <w:abstractNum w:abstractNumId="36" w15:restartNumberingAfterBreak="0">
    <w:nsid w:val="55CB0AF0"/>
    <w:multiLevelType w:val="hybridMultilevel"/>
    <w:tmpl w:val="EB98B43A"/>
    <w:lvl w:ilvl="0" w:tplc="E45AD422">
      <w:start w:val="1"/>
      <w:numFmt w:val="decimal"/>
      <w:pStyle w:val="LongQuestionPara"/>
      <w:lvlText w:val="%1."/>
      <w:lvlJc w:val="left"/>
      <w:pPr>
        <w:ind w:left="360" w:hanging="360"/>
      </w:pPr>
      <w:rPr>
        <w:rFonts w:hint="default"/>
        <w:b/>
        <w:i w:val="0"/>
        <w:color w:val="000000"/>
        <w:sz w:val="24"/>
      </w:rPr>
    </w:lvl>
    <w:lvl w:ilvl="1" w:tplc="B0BCC4B0" w:tentative="1">
      <w:start w:val="1"/>
      <w:numFmt w:val="lowerLetter"/>
      <w:lvlText w:val="%2."/>
      <w:lvlJc w:val="left"/>
      <w:pPr>
        <w:ind w:left="1440" w:hanging="360"/>
      </w:pPr>
    </w:lvl>
    <w:lvl w:ilvl="2" w:tplc="286C3C4A" w:tentative="1">
      <w:start w:val="1"/>
      <w:numFmt w:val="lowerRoman"/>
      <w:lvlText w:val="%3."/>
      <w:lvlJc w:val="right"/>
      <w:pPr>
        <w:ind w:left="2160" w:hanging="180"/>
      </w:pPr>
    </w:lvl>
    <w:lvl w:ilvl="3" w:tplc="32DCA482" w:tentative="1">
      <w:start w:val="1"/>
      <w:numFmt w:val="decimal"/>
      <w:lvlText w:val="%4."/>
      <w:lvlJc w:val="left"/>
      <w:pPr>
        <w:ind w:left="2880" w:hanging="360"/>
      </w:pPr>
    </w:lvl>
    <w:lvl w:ilvl="4" w:tplc="B066D592" w:tentative="1">
      <w:start w:val="1"/>
      <w:numFmt w:val="lowerLetter"/>
      <w:lvlText w:val="%5."/>
      <w:lvlJc w:val="left"/>
      <w:pPr>
        <w:ind w:left="3600" w:hanging="360"/>
      </w:pPr>
    </w:lvl>
    <w:lvl w:ilvl="5" w:tplc="DB562984" w:tentative="1">
      <w:start w:val="1"/>
      <w:numFmt w:val="lowerRoman"/>
      <w:lvlText w:val="%6."/>
      <w:lvlJc w:val="right"/>
      <w:pPr>
        <w:ind w:left="4320" w:hanging="180"/>
      </w:pPr>
    </w:lvl>
    <w:lvl w:ilvl="6" w:tplc="F5D475A6" w:tentative="1">
      <w:start w:val="1"/>
      <w:numFmt w:val="decimal"/>
      <w:lvlText w:val="%7."/>
      <w:lvlJc w:val="left"/>
      <w:pPr>
        <w:ind w:left="5040" w:hanging="360"/>
      </w:pPr>
    </w:lvl>
    <w:lvl w:ilvl="7" w:tplc="D5B4170A" w:tentative="1">
      <w:start w:val="1"/>
      <w:numFmt w:val="lowerLetter"/>
      <w:lvlText w:val="%8."/>
      <w:lvlJc w:val="left"/>
      <w:pPr>
        <w:ind w:left="5760" w:hanging="360"/>
      </w:pPr>
    </w:lvl>
    <w:lvl w:ilvl="8" w:tplc="370E600E" w:tentative="1">
      <w:start w:val="1"/>
      <w:numFmt w:val="lowerRoman"/>
      <w:lvlText w:val="%9."/>
      <w:lvlJc w:val="right"/>
      <w:pPr>
        <w:ind w:left="6480" w:hanging="180"/>
      </w:pPr>
    </w:lvl>
  </w:abstractNum>
  <w:abstractNum w:abstractNumId="37"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8" w15:restartNumberingAfterBreak="0">
    <w:nsid w:val="59263D88"/>
    <w:multiLevelType w:val="hybridMultilevel"/>
    <w:tmpl w:val="7EAC2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A24E72F"/>
    <w:multiLevelType w:val="hybridMultilevel"/>
    <w:tmpl w:val="A1745988"/>
    <w:lvl w:ilvl="0" w:tplc="0E4E0A0E">
      <w:start w:val="1"/>
      <w:numFmt w:val="bullet"/>
      <w:lvlText w:val=""/>
      <w:lvlJc w:val="left"/>
      <w:pPr>
        <w:ind w:left="1440" w:hanging="360"/>
      </w:pPr>
      <w:rPr>
        <w:rFonts w:ascii="Symbol" w:hAnsi="Symbol" w:hint="default"/>
      </w:rPr>
    </w:lvl>
    <w:lvl w:ilvl="1" w:tplc="19867674">
      <w:start w:val="1"/>
      <w:numFmt w:val="bullet"/>
      <w:lvlText w:val="o"/>
      <w:lvlJc w:val="left"/>
      <w:pPr>
        <w:ind w:left="2160" w:hanging="360"/>
      </w:pPr>
      <w:rPr>
        <w:rFonts w:ascii="Courier New" w:hAnsi="Courier New" w:hint="default"/>
      </w:rPr>
    </w:lvl>
    <w:lvl w:ilvl="2" w:tplc="E2B6E966">
      <w:start w:val="1"/>
      <w:numFmt w:val="bullet"/>
      <w:lvlText w:val=""/>
      <w:lvlJc w:val="left"/>
      <w:pPr>
        <w:ind w:left="2880" w:hanging="360"/>
      </w:pPr>
      <w:rPr>
        <w:rFonts w:ascii="Wingdings" w:hAnsi="Wingdings" w:hint="default"/>
      </w:rPr>
    </w:lvl>
    <w:lvl w:ilvl="3" w:tplc="8F60DAEA">
      <w:start w:val="1"/>
      <w:numFmt w:val="bullet"/>
      <w:lvlText w:val=""/>
      <w:lvlJc w:val="left"/>
      <w:pPr>
        <w:ind w:left="3600" w:hanging="360"/>
      </w:pPr>
      <w:rPr>
        <w:rFonts w:ascii="Symbol" w:hAnsi="Symbol" w:hint="default"/>
      </w:rPr>
    </w:lvl>
    <w:lvl w:ilvl="4" w:tplc="DB1EB356">
      <w:start w:val="1"/>
      <w:numFmt w:val="bullet"/>
      <w:lvlText w:val="o"/>
      <w:lvlJc w:val="left"/>
      <w:pPr>
        <w:ind w:left="4320" w:hanging="360"/>
      </w:pPr>
      <w:rPr>
        <w:rFonts w:ascii="Courier New" w:hAnsi="Courier New" w:hint="default"/>
      </w:rPr>
    </w:lvl>
    <w:lvl w:ilvl="5" w:tplc="9CD28C8A">
      <w:start w:val="1"/>
      <w:numFmt w:val="bullet"/>
      <w:lvlText w:val=""/>
      <w:lvlJc w:val="left"/>
      <w:pPr>
        <w:ind w:left="5040" w:hanging="360"/>
      </w:pPr>
      <w:rPr>
        <w:rFonts w:ascii="Wingdings" w:hAnsi="Wingdings" w:hint="default"/>
      </w:rPr>
    </w:lvl>
    <w:lvl w:ilvl="6" w:tplc="F6082FA0">
      <w:start w:val="1"/>
      <w:numFmt w:val="bullet"/>
      <w:lvlText w:val=""/>
      <w:lvlJc w:val="left"/>
      <w:pPr>
        <w:ind w:left="5760" w:hanging="360"/>
      </w:pPr>
      <w:rPr>
        <w:rFonts w:ascii="Symbol" w:hAnsi="Symbol" w:hint="default"/>
      </w:rPr>
    </w:lvl>
    <w:lvl w:ilvl="7" w:tplc="5AAC075A">
      <w:start w:val="1"/>
      <w:numFmt w:val="bullet"/>
      <w:lvlText w:val="o"/>
      <w:lvlJc w:val="left"/>
      <w:pPr>
        <w:ind w:left="6480" w:hanging="360"/>
      </w:pPr>
      <w:rPr>
        <w:rFonts w:ascii="Courier New" w:hAnsi="Courier New" w:hint="default"/>
      </w:rPr>
    </w:lvl>
    <w:lvl w:ilvl="8" w:tplc="8326C566">
      <w:start w:val="1"/>
      <w:numFmt w:val="bullet"/>
      <w:lvlText w:val=""/>
      <w:lvlJc w:val="left"/>
      <w:pPr>
        <w:ind w:left="7200" w:hanging="360"/>
      </w:pPr>
      <w:rPr>
        <w:rFonts w:ascii="Wingdings" w:hAnsi="Wingdings" w:hint="default"/>
      </w:rPr>
    </w:lvl>
  </w:abstractNum>
  <w:abstractNum w:abstractNumId="40" w15:restartNumberingAfterBreak="0">
    <w:nsid w:val="5D206610"/>
    <w:multiLevelType w:val="hybridMultilevel"/>
    <w:tmpl w:val="31700046"/>
    <w:lvl w:ilvl="0" w:tplc="EE92DDB8">
      <w:start w:val="1"/>
      <w:numFmt w:val="lowerLetter"/>
      <w:lvlText w:val="(%1)"/>
      <w:lvlJc w:val="left"/>
      <w:pPr>
        <w:ind w:left="1440" w:hanging="360"/>
      </w:pPr>
      <w:rPr>
        <w:rFonts w:hint="default"/>
        <w:color w:val="000000"/>
      </w:rPr>
    </w:lvl>
    <w:lvl w:ilvl="1" w:tplc="9234660C" w:tentative="1">
      <w:start w:val="1"/>
      <w:numFmt w:val="lowerLetter"/>
      <w:lvlText w:val="%2."/>
      <w:lvlJc w:val="left"/>
      <w:pPr>
        <w:ind w:left="2160" w:hanging="360"/>
      </w:pPr>
    </w:lvl>
    <w:lvl w:ilvl="2" w:tplc="2F203710" w:tentative="1">
      <w:start w:val="1"/>
      <w:numFmt w:val="lowerRoman"/>
      <w:lvlText w:val="%3."/>
      <w:lvlJc w:val="right"/>
      <w:pPr>
        <w:ind w:left="2880" w:hanging="180"/>
      </w:pPr>
    </w:lvl>
    <w:lvl w:ilvl="3" w:tplc="DE8C23D4" w:tentative="1">
      <w:start w:val="1"/>
      <w:numFmt w:val="decimal"/>
      <w:lvlText w:val="%4."/>
      <w:lvlJc w:val="left"/>
      <w:pPr>
        <w:ind w:left="3600" w:hanging="360"/>
      </w:pPr>
    </w:lvl>
    <w:lvl w:ilvl="4" w:tplc="E0BAC220" w:tentative="1">
      <w:start w:val="1"/>
      <w:numFmt w:val="lowerLetter"/>
      <w:lvlText w:val="%5."/>
      <w:lvlJc w:val="left"/>
      <w:pPr>
        <w:ind w:left="4320" w:hanging="360"/>
      </w:pPr>
    </w:lvl>
    <w:lvl w:ilvl="5" w:tplc="F6D635FA" w:tentative="1">
      <w:start w:val="1"/>
      <w:numFmt w:val="lowerRoman"/>
      <w:lvlText w:val="%6."/>
      <w:lvlJc w:val="right"/>
      <w:pPr>
        <w:ind w:left="5040" w:hanging="180"/>
      </w:pPr>
    </w:lvl>
    <w:lvl w:ilvl="6" w:tplc="1EBC8224" w:tentative="1">
      <w:start w:val="1"/>
      <w:numFmt w:val="decimal"/>
      <w:lvlText w:val="%7."/>
      <w:lvlJc w:val="left"/>
      <w:pPr>
        <w:ind w:left="5760" w:hanging="360"/>
      </w:pPr>
    </w:lvl>
    <w:lvl w:ilvl="7" w:tplc="38884960" w:tentative="1">
      <w:start w:val="1"/>
      <w:numFmt w:val="lowerLetter"/>
      <w:lvlText w:val="%8."/>
      <w:lvlJc w:val="left"/>
      <w:pPr>
        <w:ind w:left="6480" w:hanging="360"/>
      </w:pPr>
    </w:lvl>
    <w:lvl w:ilvl="8" w:tplc="5FDCCE4C" w:tentative="1">
      <w:start w:val="1"/>
      <w:numFmt w:val="lowerRoman"/>
      <w:lvlText w:val="%9."/>
      <w:lvlJc w:val="right"/>
      <w:pPr>
        <w:ind w:left="7200" w:hanging="180"/>
      </w:pPr>
    </w:lvl>
  </w:abstractNum>
  <w:abstractNum w:abstractNumId="41" w15:restartNumberingAfterBreak="0">
    <w:nsid w:val="61071422"/>
    <w:multiLevelType w:val="hybridMultilevel"/>
    <w:tmpl w:val="59B858D8"/>
    <w:lvl w:ilvl="0" w:tplc="63C0419E">
      <w:start w:val="1"/>
      <w:numFmt w:val="bullet"/>
      <w:pStyle w:val="ClauseBullet1"/>
      <w:lvlText w:val=""/>
      <w:lvlJc w:val="left"/>
      <w:pPr>
        <w:ind w:left="1080" w:hanging="360"/>
      </w:pPr>
      <w:rPr>
        <w:rFonts w:ascii="Symbol" w:hAnsi="Symbol" w:hint="default"/>
        <w:color w:val="000000"/>
      </w:rPr>
    </w:lvl>
    <w:lvl w:ilvl="1" w:tplc="D46A5EFE" w:tentative="1">
      <w:start w:val="1"/>
      <w:numFmt w:val="bullet"/>
      <w:lvlText w:val="o"/>
      <w:lvlJc w:val="left"/>
      <w:pPr>
        <w:ind w:left="1800" w:hanging="360"/>
      </w:pPr>
      <w:rPr>
        <w:rFonts w:ascii="Courier New" w:hAnsi="Courier New" w:cs="Courier New" w:hint="default"/>
      </w:rPr>
    </w:lvl>
    <w:lvl w:ilvl="2" w:tplc="B58A1CE4" w:tentative="1">
      <w:start w:val="1"/>
      <w:numFmt w:val="bullet"/>
      <w:lvlText w:val=""/>
      <w:lvlJc w:val="left"/>
      <w:pPr>
        <w:ind w:left="2520" w:hanging="360"/>
      </w:pPr>
      <w:rPr>
        <w:rFonts w:ascii="Wingdings" w:hAnsi="Wingdings" w:hint="default"/>
      </w:rPr>
    </w:lvl>
    <w:lvl w:ilvl="3" w:tplc="B15CC546" w:tentative="1">
      <w:start w:val="1"/>
      <w:numFmt w:val="bullet"/>
      <w:lvlText w:val=""/>
      <w:lvlJc w:val="left"/>
      <w:pPr>
        <w:ind w:left="3240" w:hanging="360"/>
      </w:pPr>
      <w:rPr>
        <w:rFonts w:ascii="Symbol" w:hAnsi="Symbol" w:hint="default"/>
      </w:rPr>
    </w:lvl>
    <w:lvl w:ilvl="4" w:tplc="843A2D5C" w:tentative="1">
      <w:start w:val="1"/>
      <w:numFmt w:val="bullet"/>
      <w:lvlText w:val="o"/>
      <w:lvlJc w:val="left"/>
      <w:pPr>
        <w:ind w:left="3960" w:hanging="360"/>
      </w:pPr>
      <w:rPr>
        <w:rFonts w:ascii="Courier New" w:hAnsi="Courier New" w:cs="Courier New" w:hint="default"/>
      </w:rPr>
    </w:lvl>
    <w:lvl w:ilvl="5" w:tplc="9012AD0E" w:tentative="1">
      <w:start w:val="1"/>
      <w:numFmt w:val="bullet"/>
      <w:lvlText w:val=""/>
      <w:lvlJc w:val="left"/>
      <w:pPr>
        <w:ind w:left="4680" w:hanging="360"/>
      </w:pPr>
      <w:rPr>
        <w:rFonts w:ascii="Wingdings" w:hAnsi="Wingdings" w:hint="default"/>
      </w:rPr>
    </w:lvl>
    <w:lvl w:ilvl="6" w:tplc="6E8EDB24" w:tentative="1">
      <w:start w:val="1"/>
      <w:numFmt w:val="bullet"/>
      <w:lvlText w:val=""/>
      <w:lvlJc w:val="left"/>
      <w:pPr>
        <w:ind w:left="5400" w:hanging="360"/>
      </w:pPr>
      <w:rPr>
        <w:rFonts w:ascii="Symbol" w:hAnsi="Symbol" w:hint="default"/>
      </w:rPr>
    </w:lvl>
    <w:lvl w:ilvl="7" w:tplc="B01A5F90" w:tentative="1">
      <w:start w:val="1"/>
      <w:numFmt w:val="bullet"/>
      <w:lvlText w:val="o"/>
      <w:lvlJc w:val="left"/>
      <w:pPr>
        <w:ind w:left="6120" w:hanging="360"/>
      </w:pPr>
      <w:rPr>
        <w:rFonts w:ascii="Courier New" w:hAnsi="Courier New" w:cs="Courier New" w:hint="default"/>
      </w:rPr>
    </w:lvl>
    <w:lvl w:ilvl="8" w:tplc="972AC3EE" w:tentative="1">
      <w:start w:val="1"/>
      <w:numFmt w:val="bullet"/>
      <w:lvlText w:val=""/>
      <w:lvlJc w:val="left"/>
      <w:pPr>
        <w:ind w:left="6840" w:hanging="360"/>
      </w:pPr>
      <w:rPr>
        <w:rFonts w:ascii="Wingdings" w:hAnsi="Wingdings" w:hint="default"/>
      </w:rPr>
    </w:lvl>
  </w:abstractNum>
  <w:abstractNum w:abstractNumId="42" w15:restartNumberingAfterBreak="0">
    <w:nsid w:val="62E05FD2"/>
    <w:multiLevelType w:val="hybridMultilevel"/>
    <w:tmpl w:val="2F786FB2"/>
    <w:lvl w:ilvl="0" w:tplc="5AEEF442">
      <w:start w:val="1"/>
      <w:numFmt w:val="bullet"/>
      <w:lvlText w:val=""/>
      <w:lvlJc w:val="left"/>
      <w:pPr>
        <w:ind w:left="1080" w:hanging="360"/>
      </w:pPr>
      <w:rPr>
        <w:rFonts w:ascii="Symbol" w:hAnsi="Symbol" w:hint="default"/>
      </w:rPr>
    </w:lvl>
    <w:lvl w:ilvl="1" w:tplc="260E5CA8">
      <w:start w:val="1"/>
      <w:numFmt w:val="bullet"/>
      <w:lvlText w:val="o"/>
      <w:lvlJc w:val="left"/>
      <w:pPr>
        <w:ind w:left="1800" w:hanging="360"/>
      </w:pPr>
      <w:rPr>
        <w:rFonts w:ascii="Courier New" w:hAnsi="Courier New" w:hint="default"/>
      </w:rPr>
    </w:lvl>
    <w:lvl w:ilvl="2" w:tplc="28687028">
      <w:start w:val="1"/>
      <w:numFmt w:val="bullet"/>
      <w:lvlText w:val=""/>
      <w:lvlJc w:val="left"/>
      <w:pPr>
        <w:ind w:left="2520" w:hanging="360"/>
      </w:pPr>
      <w:rPr>
        <w:rFonts w:ascii="Wingdings" w:hAnsi="Wingdings" w:hint="default"/>
      </w:rPr>
    </w:lvl>
    <w:lvl w:ilvl="3" w:tplc="504A7512">
      <w:start w:val="1"/>
      <w:numFmt w:val="bullet"/>
      <w:lvlText w:val=""/>
      <w:lvlJc w:val="left"/>
      <w:pPr>
        <w:ind w:left="3240" w:hanging="360"/>
      </w:pPr>
      <w:rPr>
        <w:rFonts w:ascii="Symbol" w:hAnsi="Symbol" w:hint="default"/>
      </w:rPr>
    </w:lvl>
    <w:lvl w:ilvl="4" w:tplc="B4DCD926">
      <w:start w:val="1"/>
      <w:numFmt w:val="bullet"/>
      <w:lvlText w:val="o"/>
      <w:lvlJc w:val="left"/>
      <w:pPr>
        <w:ind w:left="3960" w:hanging="360"/>
      </w:pPr>
      <w:rPr>
        <w:rFonts w:ascii="Courier New" w:hAnsi="Courier New" w:hint="default"/>
      </w:rPr>
    </w:lvl>
    <w:lvl w:ilvl="5" w:tplc="0A00F81A">
      <w:start w:val="1"/>
      <w:numFmt w:val="bullet"/>
      <w:lvlText w:val=""/>
      <w:lvlJc w:val="left"/>
      <w:pPr>
        <w:ind w:left="4680" w:hanging="360"/>
      </w:pPr>
      <w:rPr>
        <w:rFonts w:ascii="Wingdings" w:hAnsi="Wingdings" w:hint="default"/>
      </w:rPr>
    </w:lvl>
    <w:lvl w:ilvl="6" w:tplc="9EB29772">
      <w:start w:val="1"/>
      <w:numFmt w:val="bullet"/>
      <w:lvlText w:val=""/>
      <w:lvlJc w:val="left"/>
      <w:pPr>
        <w:ind w:left="5400" w:hanging="360"/>
      </w:pPr>
      <w:rPr>
        <w:rFonts w:ascii="Symbol" w:hAnsi="Symbol" w:hint="default"/>
      </w:rPr>
    </w:lvl>
    <w:lvl w:ilvl="7" w:tplc="6ED66336">
      <w:start w:val="1"/>
      <w:numFmt w:val="bullet"/>
      <w:lvlText w:val="o"/>
      <w:lvlJc w:val="left"/>
      <w:pPr>
        <w:ind w:left="6120" w:hanging="360"/>
      </w:pPr>
      <w:rPr>
        <w:rFonts w:ascii="Courier New" w:hAnsi="Courier New" w:hint="default"/>
      </w:rPr>
    </w:lvl>
    <w:lvl w:ilvl="8" w:tplc="869480C4">
      <w:start w:val="1"/>
      <w:numFmt w:val="bullet"/>
      <w:lvlText w:val=""/>
      <w:lvlJc w:val="left"/>
      <w:pPr>
        <w:ind w:left="6840" w:hanging="360"/>
      </w:pPr>
      <w:rPr>
        <w:rFonts w:ascii="Wingdings" w:hAnsi="Wingdings" w:hint="default"/>
      </w:rPr>
    </w:lvl>
  </w:abstractNum>
  <w:abstractNum w:abstractNumId="43" w15:restartNumberingAfterBreak="0">
    <w:nsid w:val="642371CD"/>
    <w:multiLevelType w:val="hybridMultilevel"/>
    <w:tmpl w:val="3B76A654"/>
    <w:lvl w:ilvl="0" w:tplc="721E5E08">
      <w:start w:val="1"/>
      <w:numFmt w:val="bullet"/>
      <w:pStyle w:val="subclause3Bullet2"/>
      <w:lvlText w:val=""/>
      <w:lvlJc w:val="left"/>
      <w:pPr>
        <w:ind w:left="3748" w:hanging="360"/>
      </w:pPr>
      <w:rPr>
        <w:rFonts w:ascii="Symbol" w:hAnsi="Symbol" w:hint="default"/>
        <w:color w:val="000000"/>
      </w:rPr>
    </w:lvl>
    <w:lvl w:ilvl="1" w:tplc="E0E67C28" w:tentative="1">
      <w:start w:val="1"/>
      <w:numFmt w:val="bullet"/>
      <w:lvlText w:val="o"/>
      <w:lvlJc w:val="left"/>
      <w:pPr>
        <w:ind w:left="4468" w:hanging="360"/>
      </w:pPr>
      <w:rPr>
        <w:rFonts w:ascii="Courier New" w:hAnsi="Courier New" w:cs="Courier New" w:hint="default"/>
      </w:rPr>
    </w:lvl>
    <w:lvl w:ilvl="2" w:tplc="834EE7B8" w:tentative="1">
      <w:start w:val="1"/>
      <w:numFmt w:val="bullet"/>
      <w:lvlText w:val=""/>
      <w:lvlJc w:val="left"/>
      <w:pPr>
        <w:ind w:left="5188" w:hanging="360"/>
      </w:pPr>
      <w:rPr>
        <w:rFonts w:ascii="Wingdings" w:hAnsi="Wingdings" w:hint="default"/>
      </w:rPr>
    </w:lvl>
    <w:lvl w:ilvl="3" w:tplc="402C5298" w:tentative="1">
      <w:start w:val="1"/>
      <w:numFmt w:val="bullet"/>
      <w:lvlText w:val=""/>
      <w:lvlJc w:val="left"/>
      <w:pPr>
        <w:ind w:left="5908" w:hanging="360"/>
      </w:pPr>
      <w:rPr>
        <w:rFonts w:ascii="Symbol" w:hAnsi="Symbol" w:hint="default"/>
      </w:rPr>
    </w:lvl>
    <w:lvl w:ilvl="4" w:tplc="2200CF00" w:tentative="1">
      <w:start w:val="1"/>
      <w:numFmt w:val="bullet"/>
      <w:lvlText w:val="o"/>
      <w:lvlJc w:val="left"/>
      <w:pPr>
        <w:ind w:left="6628" w:hanging="360"/>
      </w:pPr>
      <w:rPr>
        <w:rFonts w:ascii="Courier New" w:hAnsi="Courier New" w:cs="Courier New" w:hint="default"/>
      </w:rPr>
    </w:lvl>
    <w:lvl w:ilvl="5" w:tplc="EB268FB6" w:tentative="1">
      <w:start w:val="1"/>
      <w:numFmt w:val="bullet"/>
      <w:lvlText w:val=""/>
      <w:lvlJc w:val="left"/>
      <w:pPr>
        <w:ind w:left="7348" w:hanging="360"/>
      </w:pPr>
      <w:rPr>
        <w:rFonts w:ascii="Wingdings" w:hAnsi="Wingdings" w:hint="default"/>
      </w:rPr>
    </w:lvl>
    <w:lvl w:ilvl="6" w:tplc="B6B609CC" w:tentative="1">
      <w:start w:val="1"/>
      <w:numFmt w:val="bullet"/>
      <w:lvlText w:val=""/>
      <w:lvlJc w:val="left"/>
      <w:pPr>
        <w:ind w:left="8068" w:hanging="360"/>
      </w:pPr>
      <w:rPr>
        <w:rFonts w:ascii="Symbol" w:hAnsi="Symbol" w:hint="default"/>
      </w:rPr>
    </w:lvl>
    <w:lvl w:ilvl="7" w:tplc="5B6E25CC" w:tentative="1">
      <w:start w:val="1"/>
      <w:numFmt w:val="bullet"/>
      <w:lvlText w:val="o"/>
      <w:lvlJc w:val="left"/>
      <w:pPr>
        <w:ind w:left="8788" w:hanging="360"/>
      </w:pPr>
      <w:rPr>
        <w:rFonts w:ascii="Courier New" w:hAnsi="Courier New" w:cs="Courier New" w:hint="default"/>
      </w:rPr>
    </w:lvl>
    <w:lvl w:ilvl="8" w:tplc="80AE0E16" w:tentative="1">
      <w:start w:val="1"/>
      <w:numFmt w:val="bullet"/>
      <w:lvlText w:val=""/>
      <w:lvlJc w:val="left"/>
      <w:pPr>
        <w:ind w:left="9508" w:hanging="360"/>
      </w:pPr>
      <w:rPr>
        <w:rFonts w:ascii="Wingdings" w:hAnsi="Wingdings" w:hint="default"/>
      </w:rPr>
    </w:lvl>
  </w:abstractNum>
  <w:abstractNum w:abstractNumId="44"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45" w15:restartNumberingAfterBreak="0">
    <w:nsid w:val="67F98FD5"/>
    <w:multiLevelType w:val="hybridMultilevel"/>
    <w:tmpl w:val="EAA412B0"/>
    <w:lvl w:ilvl="0" w:tplc="32960A80">
      <w:start w:val="1"/>
      <w:numFmt w:val="bullet"/>
      <w:lvlText w:val=""/>
      <w:lvlJc w:val="left"/>
      <w:pPr>
        <w:ind w:left="1080" w:hanging="360"/>
      </w:pPr>
      <w:rPr>
        <w:rFonts w:ascii="Symbol" w:hAnsi="Symbol" w:hint="default"/>
      </w:rPr>
    </w:lvl>
    <w:lvl w:ilvl="1" w:tplc="2EAAB520">
      <w:start w:val="1"/>
      <w:numFmt w:val="bullet"/>
      <w:lvlText w:val="o"/>
      <w:lvlJc w:val="left"/>
      <w:pPr>
        <w:ind w:left="1800" w:hanging="360"/>
      </w:pPr>
      <w:rPr>
        <w:rFonts w:ascii="Courier New" w:hAnsi="Courier New" w:hint="default"/>
      </w:rPr>
    </w:lvl>
    <w:lvl w:ilvl="2" w:tplc="1CECE6FC">
      <w:start w:val="1"/>
      <w:numFmt w:val="bullet"/>
      <w:lvlText w:val=""/>
      <w:lvlJc w:val="left"/>
      <w:pPr>
        <w:ind w:left="2520" w:hanging="360"/>
      </w:pPr>
      <w:rPr>
        <w:rFonts w:ascii="Wingdings" w:hAnsi="Wingdings" w:hint="default"/>
      </w:rPr>
    </w:lvl>
    <w:lvl w:ilvl="3" w:tplc="DD466406">
      <w:start w:val="1"/>
      <w:numFmt w:val="bullet"/>
      <w:lvlText w:val=""/>
      <w:lvlJc w:val="left"/>
      <w:pPr>
        <w:ind w:left="3240" w:hanging="360"/>
      </w:pPr>
      <w:rPr>
        <w:rFonts w:ascii="Symbol" w:hAnsi="Symbol" w:hint="default"/>
      </w:rPr>
    </w:lvl>
    <w:lvl w:ilvl="4" w:tplc="C6AEB6A0">
      <w:start w:val="1"/>
      <w:numFmt w:val="bullet"/>
      <w:lvlText w:val="o"/>
      <w:lvlJc w:val="left"/>
      <w:pPr>
        <w:ind w:left="3960" w:hanging="360"/>
      </w:pPr>
      <w:rPr>
        <w:rFonts w:ascii="Courier New" w:hAnsi="Courier New" w:hint="default"/>
      </w:rPr>
    </w:lvl>
    <w:lvl w:ilvl="5" w:tplc="85349972">
      <w:start w:val="1"/>
      <w:numFmt w:val="bullet"/>
      <w:lvlText w:val=""/>
      <w:lvlJc w:val="left"/>
      <w:pPr>
        <w:ind w:left="4680" w:hanging="360"/>
      </w:pPr>
      <w:rPr>
        <w:rFonts w:ascii="Wingdings" w:hAnsi="Wingdings" w:hint="default"/>
      </w:rPr>
    </w:lvl>
    <w:lvl w:ilvl="6" w:tplc="14683F3E">
      <w:start w:val="1"/>
      <w:numFmt w:val="bullet"/>
      <w:lvlText w:val=""/>
      <w:lvlJc w:val="left"/>
      <w:pPr>
        <w:ind w:left="5400" w:hanging="360"/>
      </w:pPr>
      <w:rPr>
        <w:rFonts w:ascii="Symbol" w:hAnsi="Symbol" w:hint="default"/>
      </w:rPr>
    </w:lvl>
    <w:lvl w:ilvl="7" w:tplc="9C200C56">
      <w:start w:val="1"/>
      <w:numFmt w:val="bullet"/>
      <w:lvlText w:val="o"/>
      <w:lvlJc w:val="left"/>
      <w:pPr>
        <w:ind w:left="6120" w:hanging="360"/>
      </w:pPr>
      <w:rPr>
        <w:rFonts w:ascii="Courier New" w:hAnsi="Courier New" w:hint="default"/>
      </w:rPr>
    </w:lvl>
    <w:lvl w:ilvl="8" w:tplc="7BF871D0">
      <w:start w:val="1"/>
      <w:numFmt w:val="bullet"/>
      <w:lvlText w:val=""/>
      <w:lvlJc w:val="left"/>
      <w:pPr>
        <w:ind w:left="6840" w:hanging="360"/>
      </w:pPr>
      <w:rPr>
        <w:rFonts w:ascii="Wingdings" w:hAnsi="Wingdings" w:hint="default"/>
      </w:rPr>
    </w:lvl>
  </w:abstractNum>
  <w:abstractNum w:abstractNumId="46" w15:restartNumberingAfterBreak="0">
    <w:nsid w:val="68CFA70B"/>
    <w:multiLevelType w:val="hybridMultilevel"/>
    <w:tmpl w:val="C564123C"/>
    <w:lvl w:ilvl="0" w:tplc="F086096A">
      <w:start w:val="1"/>
      <w:numFmt w:val="bullet"/>
      <w:lvlText w:val=""/>
      <w:lvlJc w:val="left"/>
      <w:pPr>
        <w:ind w:left="1080" w:hanging="360"/>
      </w:pPr>
      <w:rPr>
        <w:rFonts w:ascii="Symbol" w:hAnsi="Symbol" w:hint="default"/>
      </w:rPr>
    </w:lvl>
    <w:lvl w:ilvl="1" w:tplc="63B6D186">
      <w:start w:val="1"/>
      <w:numFmt w:val="bullet"/>
      <w:lvlText w:val="o"/>
      <w:lvlJc w:val="left"/>
      <w:pPr>
        <w:ind w:left="1800" w:hanging="360"/>
      </w:pPr>
      <w:rPr>
        <w:rFonts w:ascii="Courier New" w:hAnsi="Courier New" w:hint="default"/>
      </w:rPr>
    </w:lvl>
    <w:lvl w:ilvl="2" w:tplc="96D4E176">
      <w:start w:val="1"/>
      <w:numFmt w:val="bullet"/>
      <w:lvlText w:val=""/>
      <w:lvlJc w:val="left"/>
      <w:pPr>
        <w:ind w:left="2520" w:hanging="360"/>
      </w:pPr>
      <w:rPr>
        <w:rFonts w:ascii="Wingdings" w:hAnsi="Wingdings" w:hint="default"/>
      </w:rPr>
    </w:lvl>
    <w:lvl w:ilvl="3" w:tplc="063435DC">
      <w:start w:val="1"/>
      <w:numFmt w:val="bullet"/>
      <w:lvlText w:val=""/>
      <w:lvlJc w:val="left"/>
      <w:pPr>
        <w:ind w:left="3240" w:hanging="360"/>
      </w:pPr>
      <w:rPr>
        <w:rFonts w:ascii="Symbol" w:hAnsi="Symbol" w:hint="default"/>
      </w:rPr>
    </w:lvl>
    <w:lvl w:ilvl="4" w:tplc="CA3608D6">
      <w:start w:val="1"/>
      <w:numFmt w:val="bullet"/>
      <w:lvlText w:val="o"/>
      <w:lvlJc w:val="left"/>
      <w:pPr>
        <w:ind w:left="3960" w:hanging="360"/>
      </w:pPr>
      <w:rPr>
        <w:rFonts w:ascii="Courier New" w:hAnsi="Courier New" w:hint="default"/>
      </w:rPr>
    </w:lvl>
    <w:lvl w:ilvl="5" w:tplc="437431D6">
      <w:start w:val="1"/>
      <w:numFmt w:val="bullet"/>
      <w:lvlText w:val=""/>
      <w:lvlJc w:val="left"/>
      <w:pPr>
        <w:ind w:left="4680" w:hanging="360"/>
      </w:pPr>
      <w:rPr>
        <w:rFonts w:ascii="Wingdings" w:hAnsi="Wingdings" w:hint="default"/>
      </w:rPr>
    </w:lvl>
    <w:lvl w:ilvl="6" w:tplc="6A7EF42A">
      <w:start w:val="1"/>
      <w:numFmt w:val="bullet"/>
      <w:lvlText w:val=""/>
      <w:lvlJc w:val="left"/>
      <w:pPr>
        <w:ind w:left="5400" w:hanging="360"/>
      </w:pPr>
      <w:rPr>
        <w:rFonts w:ascii="Symbol" w:hAnsi="Symbol" w:hint="default"/>
      </w:rPr>
    </w:lvl>
    <w:lvl w:ilvl="7" w:tplc="980CA07C">
      <w:start w:val="1"/>
      <w:numFmt w:val="bullet"/>
      <w:lvlText w:val="o"/>
      <w:lvlJc w:val="left"/>
      <w:pPr>
        <w:ind w:left="6120" w:hanging="360"/>
      </w:pPr>
      <w:rPr>
        <w:rFonts w:ascii="Courier New" w:hAnsi="Courier New" w:hint="default"/>
      </w:rPr>
    </w:lvl>
    <w:lvl w:ilvl="8" w:tplc="5AE8D890">
      <w:start w:val="1"/>
      <w:numFmt w:val="bullet"/>
      <w:lvlText w:val=""/>
      <w:lvlJc w:val="left"/>
      <w:pPr>
        <w:ind w:left="6840" w:hanging="360"/>
      </w:pPr>
      <w:rPr>
        <w:rFonts w:ascii="Wingdings" w:hAnsi="Wingdings" w:hint="default"/>
      </w:rPr>
    </w:lvl>
  </w:abstractNum>
  <w:abstractNum w:abstractNumId="47" w15:restartNumberingAfterBreak="0">
    <w:nsid w:val="6A03432D"/>
    <w:multiLevelType w:val="multilevel"/>
    <w:tmpl w:val="A79449B0"/>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A14466B"/>
    <w:multiLevelType w:val="hybridMultilevel"/>
    <w:tmpl w:val="2402A666"/>
    <w:lvl w:ilvl="0" w:tplc="C28AC228">
      <w:start w:val="1"/>
      <w:numFmt w:val="bullet"/>
      <w:pStyle w:val="BulletList1"/>
      <w:lvlText w:val="·"/>
      <w:lvlJc w:val="left"/>
      <w:pPr>
        <w:tabs>
          <w:tab w:val="num" w:pos="360"/>
        </w:tabs>
        <w:ind w:left="360" w:hanging="360"/>
      </w:pPr>
      <w:rPr>
        <w:rFonts w:ascii="Symbol" w:hAnsi="Symbol" w:hint="default"/>
        <w:color w:val="000000"/>
      </w:rPr>
    </w:lvl>
    <w:lvl w:ilvl="1" w:tplc="2F44B280" w:tentative="1">
      <w:start w:val="1"/>
      <w:numFmt w:val="bullet"/>
      <w:lvlText w:val="·"/>
      <w:lvlJc w:val="left"/>
      <w:pPr>
        <w:tabs>
          <w:tab w:val="num" w:pos="1440"/>
        </w:tabs>
        <w:ind w:left="1440" w:hanging="360"/>
      </w:pPr>
      <w:rPr>
        <w:rFonts w:ascii="Symbol" w:hAnsi="Symbol" w:hint="default"/>
      </w:rPr>
    </w:lvl>
    <w:lvl w:ilvl="2" w:tplc="57721A64" w:tentative="1">
      <w:start w:val="1"/>
      <w:numFmt w:val="bullet"/>
      <w:lvlText w:val="·"/>
      <w:lvlJc w:val="left"/>
      <w:pPr>
        <w:tabs>
          <w:tab w:val="num" w:pos="2160"/>
        </w:tabs>
        <w:ind w:left="2160" w:hanging="360"/>
      </w:pPr>
      <w:rPr>
        <w:rFonts w:ascii="Symbol" w:hAnsi="Symbol" w:hint="default"/>
      </w:rPr>
    </w:lvl>
    <w:lvl w:ilvl="3" w:tplc="AF361B20" w:tentative="1">
      <w:start w:val="1"/>
      <w:numFmt w:val="bullet"/>
      <w:lvlText w:val="·"/>
      <w:lvlJc w:val="left"/>
      <w:pPr>
        <w:tabs>
          <w:tab w:val="num" w:pos="2880"/>
        </w:tabs>
        <w:ind w:left="2880" w:hanging="360"/>
      </w:pPr>
      <w:rPr>
        <w:rFonts w:ascii="Symbol" w:hAnsi="Symbol" w:hint="default"/>
      </w:rPr>
    </w:lvl>
    <w:lvl w:ilvl="4" w:tplc="214E30DC" w:tentative="1">
      <w:start w:val="1"/>
      <w:numFmt w:val="bullet"/>
      <w:lvlText w:val="o"/>
      <w:lvlJc w:val="left"/>
      <w:pPr>
        <w:tabs>
          <w:tab w:val="num" w:pos="3600"/>
        </w:tabs>
        <w:ind w:left="3600" w:hanging="360"/>
      </w:pPr>
      <w:rPr>
        <w:rFonts w:ascii="Courier New" w:hAnsi="Courier New" w:hint="default"/>
      </w:rPr>
    </w:lvl>
    <w:lvl w:ilvl="5" w:tplc="B7605B3C" w:tentative="1">
      <w:start w:val="1"/>
      <w:numFmt w:val="bullet"/>
      <w:lvlText w:val="§"/>
      <w:lvlJc w:val="left"/>
      <w:pPr>
        <w:tabs>
          <w:tab w:val="num" w:pos="4320"/>
        </w:tabs>
        <w:ind w:left="4320" w:hanging="360"/>
      </w:pPr>
      <w:rPr>
        <w:rFonts w:ascii="Wingdings" w:hAnsi="Wingdings" w:hint="default"/>
      </w:rPr>
    </w:lvl>
    <w:lvl w:ilvl="6" w:tplc="A5180112" w:tentative="1">
      <w:start w:val="1"/>
      <w:numFmt w:val="bullet"/>
      <w:lvlText w:val="·"/>
      <w:lvlJc w:val="left"/>
      <w:pPr>
        <w:tabs>
          <w:tab w:val="num" w:pos="5040"/>
        </w:tabs>
        <w:ind w:left="5040" w:hanging="360"/>
      </w:pPr>
      <w:rPr>
        <w:rFonts w:ascii="Symbol" w:hAnsi="Symbol" w:hint="default"/>
      </w:rPr>
    </w:lvl>
    <w:lvl w:ilvl="7" w:tplc="91307FF8" w:tentative="1">
      <w:start w:val="1"/>
      <w:numFmt w:val="bullet"/>
      <w:lvlText w:val="o"/>
      <w:lvlJc w:val="left"/>
      <w:pPr>
        <w:tabs>
          <w:tab w:val="num" w:pos="5760"/>
        </w:tabs>
        <w:ind w:left="5760" w:hanging="360"/>
      </w:pPr>
      <w:rPr>
        <w:rFonts w:ascii="Courier New" w:hAnsi="Courier New" w:hint="default"/>
      </w:rPr>
    </w:lvl>
    <w:lvl w:ilvl="8" w:tplc="F2265828"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7564D1D2"/>
    <w:multiLevelType w:val="hybridMultilevel"/>
    <w:tmpl w:val="33B4F85E"/>
    <w:lvl w:ilvl="0" w:tplc="E8B4DA80">
      <w:start w:val="1"/>
      <w:numFmt w:val="bullet"/>
      <w:lvlText w:val=""/>
      <w:lvlJc w:val="left"/>
      <w:pPr>
        <w:ind w:left="1080" w:hanging="360"/>
      </w:pPr>
      <w:rPr>
        <w:rFonts w:ascii="Symbol" w:hAnsi="Symbol" w:hint="default"/>
      </w:rPr>
    </w:lvl>
    <w:lvl w:ilvl="1" w:tplc="1BC603C8">
      <w:start w:val="1"/>
      <w:numFmt w:val="bullet"/>
      <w:lvlText w:val="o"/>
      <w:lvlJc w:val="left"/>
      <w:pPr>
        <w:ind w:left="1800" w:hanging="360"/>
      </w:pPr>
      <w:rPr>
        <w:rFonts w:ascii="Courier New" w:hAnsi="Courier New" w:hint="default"/>
      </w:rPr>
    </w:lvl>
    <w:lvl w:ilvl="2" w:tplc="8D84976C">
      <w:start w:val="1"/>
      <w:numFmt w:val="bullet"/>
      <w:lvlText w:val=""/>
      <w:lvlJc w:val="left"/>
      <w:pPr>
        <w:ind w:left="2520" w:hanging="360"/>
      </w:pPr>
      <w:rPr>
        <w:rFonts w:ascii="Wingdings" w:hAnsi="Wingdings" w:hint="default"/>
      </w:rPr>
    </w:lvl>
    <w:lvl w:ilvl="3" w:tplc="7DF0DC74">
      <w:start w:val="1"/>
      <w:numFmt w:val="bullet"/>
      <w:lvlText w:val=""/>
      <w:lvlJc w:val="left"/>
      <w:pPr>
        <w:ind w:left="3240" w:hanging="360"/>
      </w:pPr>
      <w:rPr>
        <w:rFonts w:ascii="Symbol" w:hAnsi="Symbol" w:hint="default"/>
      </w:rPr>
    </w:lvl>
    <w:lvl w:ilvl="4" w:tplc="FC04C560">
      <w:start w:val="1"/>
      <w:numFmt w:val="bullet"/>
      <w:lvlText w:val="o"/>
      <w:lvlJc w:val="left"/>
      <w:pPr>
        <w:ind w:left="3960" w:hanging="360"/>
      </w:pPr>
      <w:rPr>
        <w:rFonts w:ascii="Courier New" w:hAnsi="Courier New" w:hint="default"/>
      </w:rPr>
    </w:lvl>
    <w:lvl w:ilvl="5" w:tplc="B01A6A9E">
      <w:start w:val="1"/>
      <w:numFmt w:val="bullet"/>
      <w:lvlText w:val=""/>
      <w:lvlJc w:val="left"/>
      <w:pPr>
        <w:ind w:left="4680" w:hanging="360"/>
      </w:pPr>
      <w:rPr>
        <w:rFonts w:ascii="Wingdings" w:hAnsi="Wingdings" w:hint="default"/>
      </w:rPr>
    </w:lvl>
    <w:lvl w:ilvl="6" w:tplc="CC08D51E">
      <w:start w:val="1"/>
      <w:numFmt w:val="bullet"/>
      <w:lvlText w:val=""/>
      <w:lvlJc w:val="left"/>
      <w:pPr>
        <w:ind w:left="5400" w:hanging="360"/>
      </w:pPr>
      <w:rPr>
        <w:rFonts w:ascii="Symbol" w:hAnsi="Symbol" w:hint="default"/>
      </w:rPr>
    </w:lvl>
    <w:lvl w:ilvl="7" w:tplc="7D6C1F4C">
      <w:start w:val="1"/>
      <w:numFmt w:val="bullet"/>
      <w:lvlText w:val="o"/>
      <w:lvlJc w:val="left"/>
      <w:pPr>
        <w:ind w:left="6120" w:hanging="360"/>
      </w:pPr>
      <w:rPr>
        <w:rFonts w:ascii="Courier New" w:hAnsi="Courier New" w:hint="default"/>
      </w:rPr>
    </w:lvl>
    <w:lvl w:ilvl="8" w:tplc="F4EA5AA4">
      <w:start w:val="1"/>
      <w:numFmt w:val="bullet"/>
      <w:lvlText w:val=""/>
      <w:lvlJc w:val="left"/>
      <w:pPr>
        <w:ind w:left="6840" w:hanging="360"/>
      </w:pPr>
      <w:rPr>
        <w:rFonts w:ascii="Wingdings" w:hAnsi="Wingdings" w:hint="default"/>
      </w:rPr>
    </w:lvl>
  </w:abstractNum>
  <w:abstractNum w:abstractNumId="51"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77D61255"/>
    <w:multiLevelType w:val="multilevel"/>
    <w:tmpl w:val="A468D63A"/>
    <w:lvl w:ilvl="0">
      <w:start w:val="1"/>
      <w:numFmt w:val="decimal"/>
      <w:lvlText w:val="%1."/>
      <w:lvlJc w:val="left"/>
      <w:pPr>
        <w:tabs>
          <w:tab w:val="num" w:pos="720"/>
        </w:tabs>
        <w:ind w:left="720" w:hanging="720"/>
      </w:pPr>
      <w:rPr>
        <w:b/>
        <w:i w:val="0"/>
        <w:caps/>
        <w:color w:val="000000"/>
        <w:sz w:val="20"/>
      </w:rPr>
    </w:lvl>
    <w:lvl w:ilvl="1">
      <w:start w:val="1"/>
      <w:numFmt w:val="decimal"/>
      <w:lvlText w:val="%1.%2"/>
      <w:lvlJc w:val="left"/>
      <w:pPr>
        <w:tabs>
          <w:tab w:val="num" w:pos="720"/>
        </w:tabs>
        <w:ind w:left="720" w:hanging="720"/>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53" w15:restartNumberingAfterBreak="0">
    <w:nsid w:val="78C31C79"/>
    <w:multiLevelType w:val="hybridMultilevel"/>
    <w:tmpl w:val="0BBA56BC"/>
    <w:lvl w:ilvl="0" w:tplc="6532CFA4">
      <w:start w:val="1"/>
      <w:numFmt w:val="decimal"/>
      <w:lvlText w:val="%1."/>
      <w:lvlJc w:val="left"/>
      <w:pPr>
        <w:ind w:left="1440" w:hanging="360"/>
      </w:pPr>
      <w:rPr>
        <w:color w:val="000000"/>
      </w:rPr>
    </w:lvl>
    <w:lvl w:ilvl="1" w:tplc="4B30022E" w:tentative="1">
      <w:start w:val="1"/>
      <w:numFmt w:val="lowerLetter"/>
      <w:lvlText w:val="%2."/>
      <w:lvlJc w:val="left"/>
      <w:pPr>
        <w:ind w:left="2160" w:hanging="360"/>
      </w:pPr>
    </w:lvl>
    <w:lvl w:ilvl="2" w:tplc="E04447B0" w:tentative="1">
      <w:start w:val="1"/>
      <w:numFmt w:val="lowerRoman"/>
      <w:lvlText w:val="%3."/>
      <w:lvlJc w:val="right"/>
      <w:pPr>
        <w:ind w:left="2880" w:hanging="180"/>
      </w:pPr>
    </w:lvl>
    <w:lvl w:ilvl="3" w:tplc="C32E74AA" w:tentative="1">
      <w:start w:val="1"/>
      <w:numFmt w:val="decimal"/>
      <w:lvlText w:val="%4."/>
      <w:lvlJc w:val="left"/>
      <w:pPr>
        <w:ind w:left="3600" w:hanging="360"/>
      </w:pPr>
    </w:lvl>
    <w:lvl w:ilvl="4" w:tplc="1DFA3F82" w:tentative="1">
      <w:start w:val="1"/>
      <w:numFmt w:val="lowerLetter"/>
      <w:lvlText w:val="%5."/>
      <w:lvlJc w:val="left"/>
      <w:pPr>
        <w:ind w:left="4320" w:hanging="360"/>
      </w:pPr>
    </w:lvl>
    <w:lvl w:ilvl="5" w:tplc="D7CE76CA" w:tentative="1">
      <w:start w:val="1"/>
      <w:numFmt w:val="lowerRoman"/>
      <w:lvlText w:val="%6."/>
      <w:lvlJc w:val="right"/>
      <w:pPr>
        <w:ind w:left="5040" w:hanging="180"/>
      </w:pPr>
    </w:lvl>
    <w:lvl w:ilvl="6" w:tplc="C0D8D02A" w:tentative="1">
      <w:start w:val="1"/>
      <w:numFmt w:val="decimal"/>
      <w:lvlText w:val="%7."/>
      <w:lvlJc w:val="left"/>
      <w:pPr>
        <w:ind w:left="5760" w:hanging="360"/>
      </w:pPr>
    </w:lvl>
    <w:lvl w:ilvl="7" w:tplc="7DDE3460" w:tentative="1">
      <w:start w:val="1"/>
      <w:numFmt w:val="lowerLetter"/>
      <w:lvlText w:val="%8."/>
      <w:lvlJc w:val="left"/>
      <w:pPr>
        <w:ind w:left="6480" w:hanging="360"/>
      </w:pPr>
    </w:lvl>
    <w:lvl w:ilvl="8" w:tplc="B2B08D5C" w:tentative="1">
      <w:start w:val="1"/>
      <w:numFmt w:val="lowerRoman"/>
      <w:lvlText w:val="%9."/>
      <w:lvlJc w:val="right"/>
      <w:pPr>
        <w:ind w:left="7200" w:hanging="180"/>
      </w:pPr>
    </w:lvl>
  </w:abstractNum>
  <w:abstractNum w:abstractNumId="54" w15:restartNumberingAfterBreak="0">
    <w:nsid w:val="7DB5644F"/>
    <w:multiLevelType w:val="hybridMultilevel"/>
    <w:tmpl w:val="8BCC9C08"/>
    <w:lvl w:ilvl="0" w:tplc="F3C214EE">
      <w:start w:val="1"/>
      <w:numFmt w:val="bullet"/>
      <w:pStyle w:val="BulletList3"/>
      <w:lvlText w:val=""/>
      <w:lvlJc w:val="left"/>
      <w:pPr>
        <w:tabs>
          <w:tab w:val="num" w:pos="1945"/>
        </w:tabs>
        <w:ind w:left="1945" w:hanging="357"/>
      </w:pPr>
      <w:rPr>
        <w:rFonts w:ascii="Symbol" w:hAnsi="Symbol" w:hint="default"/>
        <w:color w:val="000000"/>
      </w:rPr>
    </w:lvl>
    <w:lvl w:ilvl="1" w:tplc="2EACD8B4" w:tentative="1">
      <w:start w:val="1"/>
      <w:numFmt w:val="bullet"/>
      <w:lvlText w:val="o"/>
      <w:lvlJc w:val="left"/>
      <w:pPr>
        <w:tabs>
          <w:tab w:val="num" w:pos="1440"/>
        </w:tabs>
        <w:ind w:left="1440" w:hanging="360"/>
      </w:pPr>
      <w:rPr>
        <w:rFonts w:ascii="Courier New" w:hAnsi="Courier New" w:cs="Courier New" w:hint="default"/>
      </w:rPr>
    </w:lvl>
    <w:lvl w:ilvl="2" w:tplc="0C8E199C" w:tentative="1">
      <w:start w:val="1"/>
      <w:numFmt w:val="bullet"/>
      <w:lvlText w:val=""/>
      <w:lvlJc w:val="left"/>
      <w:pPr>
        <w:tabs>
          <w:tab w:val="num" w:pos="2160"/>
        </w:tabs>
        <w:ind w:left="2160" w:hanging="360"/>
      </w:pPr>
      <w:rPr>
        <w:rFonts w:ascii="Wingdings" w:hAnsi="Wingdings" w:hint="default"/>
      </w:rPr>
    </w:lvl>
    <w:lvl w:ilvl="3" w:tplc="CE46D5B4" w:tentative="1">
      <w:start w:val="1"/>
      <w:numFmt w:val="bullet"/>
      <w:lvlText w:val=""/>
      <w:lvlJc w:val="left"/>
      <w:pPr>
        <w:tabs>
          <w:tab w:val="num" w:pos="2880"/>
        </w:tabs>
        <w:ind w:left="2880" w:hanging="360"/>
      </w:pPr>
      <w:rPr>
        <w:rFonts w:ascii="Symbol" w:hAnsi="Symbol" w:hint="default"/>
      </w:rPr>
    </w:lvl>
    <w:lvl w:ilvl="4" w:tplc="18F61EFA" w:tentative="1">
      <w:start w:val="1"/>
      <w:numFmt w:val="bullet"/>
      <w:lvlText w:val="o"/>
      <w:lvlJc w:val="left"/>
      <w:pPr>
        <w:tabs>
          <w:tab w:val="num" w:pos="3600"/>
        </w:tabs>
        <w:ind w:left="3600" w:hanging="360"/>
      </w:pPr>
      <w:rPr>
        <w:rFonts w:ascii="Courier New" w:hAnsi="Courier New" w:cs="Courier New" w:hint="default"/>
      </w:rPr>
    </w:lvl>
    <w:lvl w:ilvl="5" w:tplc="C69A745E" w:tentative="1">
      <w:start w:val="1"/>
      <w:numFmt w:val="bullet"/>
      <w:lvlText w:val=""/>
      <w:lvlJc w:val="left"/>
      <w:pPr>
        <w:tabs>
          <w:tab w:val="num" w:pos="4320"/>
        </w:tabs>
        <w:ind w:left="4320" w:hanging="360"/>
      </w:pPr>
      <w:rPr>
        <w:rFonts w:ascii="Wingdings" w:hAnsi="Wingdings" w:hint="default"/>
      </w:rPr>
    </w:lvl>
    <w:lvl w:ilvl="6" w:tplc="B6F8C054" w:tentative="1">
      <w:start w:val="1"/>
      <w:numFmt w:val="bullet"/>
      <w:lvlText w:val=""/>
      <w:lvlJc w:val="left"/>
      <w:pPr>
        <w:tabs>
          <w:tab w:val="num" w:pos="5040"/>
        </w:tabs>
        <w:ind w:left="5040" w:hanging="360"/>
      </w:pPr>
      <w:rPr>
        <w:rFonts w:ascii="Symbol" w:hAnsi="Symbol" w:hint="default"/>
      </w:rPr>
    </w:lvl>
    <w:lvl w:ilvl="7" w:tplc="EF9CF696" w:tentative="1">
      <w:start w:val="1"/>
      <w:numFmt w:val="bullet"/>
      <w:lvlText w:val="o"/>
      <w:lvlJc w:val="left"/>
      <w:pPr>
        <w:tabs>
          <w:tab w:val="num" w:pos="5760"/>
        </w:tabs>
        <w:ind w:left="5760" w:hanging="360"/>
      </w:pPr>
      <w:rPr>
        <w:rFonts w:ascii="Courier New" w:hAnsi="Courier New" w:cs="Courier New" w:hint="default"/>
      </w:rPr>
    </w:lvl>
    <w:lvl w:ilvl="8" w:tplc="5A0ACD7A" w:tentative="1">
      <w:start w:val="1"/>
      <w:numFmt w:val="bullet"/>
      <w:lvlText w:val=""/>
      <w:lvlJc w:val="left"/>
      <w:pPr>
        <w:tabs>
          <w:tab w:val="num" w:pos="6480"/>
        </w:tabs>
        <w:ind w:left="6480" w:hanging="360"/>
      </w:pPr>
      <w:rPr>
        <w:rFonts w:ascii="Wingdings" w:hAnsi="Wingdings" w:hint="default"/>
      </w:rPr>
    </w:lvl>
  </w:abstractNum>
  <w:num w:numId="1" w16cid:durableId="985089283">
    <w:abstractNumId w:val="50"/>
  </w:num>
  <w:num w:numId="2" w16cid:durableId="183516823">
    <w:abstractNumId w:val="23"/>
  </w:num>
  <w:num w:numId="3" w16cid:durableId="1972437514">
    <w:abstractNumId w:val="42"/>
  </w:num>
  <w:num w:numId="4" w16cid:durableId="1778520275">
    <w:abstractNumId w:val="45"/>
  </w:num>
  <w:num w:numId="5" w16cid:durableId="1744252296">
    <w:abstractNumId w:val="29"/>
  </w:num>
  <w:num w:numId="6" w16cid:durableId="453333761">
    <w:abstractNumId w:val="46"/>
  </w:num>
  <w:num w:numId="7" w16cid:durableId="1004943187">
    <w:abstractNumId w:val="39"/>
  </w:num>
  <w:num w:numId="8" w16cid:durableId="309797197">
    <w:abstractNumId w:val="44"/>
  </w:num>
  <w:num w:numId="9" w16cid:durableId="949121072">
    <w:abstractNumId w:val="48"/>
  </w:num>
  <w:num w:numId="10" w16cid:durableId="1750731886">
    <w:abstractNumId w:val="25"/>
  </w:num>
  <w:num w:numId="11" w16cid:durableId="1958440160">
    <w:abstractNumId w:val="54"/>
  </w:num>
  <w:num w:numId="12" w16cid:durableId="983855149">
    <w:abstractNumId w:val="51"/>
  </w:num>
  <w:num w:numId="13" w16cid:durableId="384187205">
    <w:abstractNumId w:val="17"/>
  </w:num>
  <w:num w:numId="14" w16cid:durableId="1281648273">
    <w:abstractNumId w:val="27"/>
  </w:num>
  <w:num w:numId="15" w16cid:durableId="1854607630">
    <w:abstractNumId w:val="52"/>
  </w:num>
  <w:num w:numId="16" w16cid:durableId="2142913717">
    <w:abstractNumId w:val="26"/>
  </w:num>
  <w:num w:numId="17" w16cid:durableId="1059399043">
    <w:abstractNumId w:val="22"/>
  </w:num>
  <w:num w:numId="18" w16cid:durableId="1959947639">
    <w:abstractNumId w:val="37"/>
  </w:num>
  <w:num w:numId="19" w16cid:durableId="1055933303">
    <w:abstractNumId w:val="16"/>
  </w:num>
  <w:num w:numId="20" w16cid:durableId="1351298059">
    <w:abstractNumId w:val="20"/>
  </w:num>
  <w:num w:numId="21" w16cid:durableId="521558265">
    <w:abstractNumId w:val="19"/>
  </w:num>
  <w:num w:numId="22" w16cid:durableId="1865557997">
    <w:abstractNumId w:val="36"/>
  </w:num>
  <w:num w:numId="23" w16cid:durableId="834876603">
    <w:abstractNumId w:val="41"/>
  </w:num>
  <w:num w:numId="24" w16cid:durableId="1273131975">
    <w:abstractNumId w:val="28"/>
  </w:num>
  <w:num w:numId="25" w16cid:durableId="1434394960">
    <w:abstractNumId w:val="35"/>
  </w:num>
  <w:num w:numId="26" w16cid:durableId="1118716771">
    <w:abstractNumId w:val="33"/>
  </w:num>
  <w:num w:numId="27" w16cid:durableId="1524899898">
    <w:abstractNumId w:val="34"/>
  </w:num>
  <w:num w:numId="28" w16cid:durableId="1405644340">
    <w:abstractNumId w:val="32"/>
  </w:num>
  <w:num w:numId="29" w16cid:durableId="136847750">
    <w:abstractNumId w:val="24"/>
  </w:num>
  <w:num w:numId="30" w16cid:durableId="1507404354">
    <w:abstractNumId w:val="43"/>
  </w:num>
  <w:num w:numId="31" w16cid:durableId="1126000317">
    <w:abstractNumId w:val="11"/>
  </w:num>
  <w:num w:numId="32" w16cid:durableId="529032510">
    <w:abstractNumId w:val="40"/>
  </w:num>
  <w:num w:numId="33" w16cid:durableId="952057030">
    <w:abstractNumId w:val="9"/>
  </w:num>
  <w:num w:numId="34" w16cid:durableId="1185243845">
    <w:abstractNumId w:val="7"/>
  </w:num>
  <w:num w:numId="35" w16cid:durableId="145704491">
    <w:abstractNumId w:val="6"/>
  </w:num>
  <w:num w:numId="36" w16cid:durableId="2025133746">
    <w:abstractNumId w:val="5"/>
  </w:num>
  <w:num w:numId="37" w16cid:durableId="998773694">
    <w:abstractNumId w:val="4"/>
  </w:num>
  <w:num w:numId="38" w16cid:durableId="1695232363">
    <w:abstractNumId w:val="8"/>
  </w:num>
  <w:num w:numId="39" w16cid:durableId="971784984">
    <w:abstractNumId w:val="3"/>
  </w:num>
  <w:num w:numId="40" w16cid:durableId="430664314">
    <w:abstractNumId w:val="2"/>
  </w:num>
  <w:num w:numId="41" w16cid:durableId="2101217568">
    <w:abstractNumId w:val="1"/>
  </w:num>
  <w:num w:numId="42" w16cid:durableId="1827622341">
    <w:abstractNumId w:val="0"/>
  </w:num>
  <w:num w:numId="43" w16cid:durableId="68452403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896838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71838497">
    <w:abstractNumId w:val="13"/>
  </w:num>
  <w:num w:numId="46" w16cid:durableId="356077844">
    <w:abstractNumId w:val="14"/>
  </w:num>
  <w:num w:numId="47" w16cid:durableId="763765358">
    <w:abstractNumId w:val="10"/>
  </w:num>
  <w:num w:numId="48" w16cid:durableId="1331562439">
    <w:abstractNumId w:val="53"/>
  </w:num>
  <w:num w:numId="49" w16cid:durableId="435446218">
    <w:abstractNumId w:val="10"/>
  </w:num>
  <w:num w:numId="50" w16cid:durableId="295571404">
    <w:abstractNumId w:val="49"/>
  </w:num>
  <w:num w:numId="51" w16cid:durableId="1303078598">
    <w:abstractNumId w:val="12"/>
  </w:num>
  <w:num w:numId="52" w16cid:durableId="1599947017">
    <w:abstractNumId w:val="18"/>
  </w:num>
  <w:num w:numId="53" w16cid:durableId="2094933635">
    <w:abstractNumId w:val="30"/>
  </w:num>
  <w:num w:numId="54" w16cid:durableId="789126236">
    <w:abstractNumId w:val="47"/>
  </w:num>
  <w:num w:numId="55" w16cid:durableId="208609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47180627">
    <w:abstractNumId w:val="15"/>
  </w:num>
  <w:num w:numId="57" w16cid:durableId="766392776">
    <w:abstractNumId w:val="38"/>
  </w:num>
  <w:num w:numId="58" w16cid:durableId="300573046">
    <w:abstractNumId w:val="21"/>
  </w:num>
  <w:num w:numId="59" w16cid:durableId="83060469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PartsVariable" w:val="&lt;docParts&gt;_x000d__x000a_  &lt;Precedent&gt;agreement&lt;/Precedent&gt;_x000d__x000a_  &lt;Operative&gt;paragraph&lt;/Operative&gt;_x000d__x000a_  &lt;TemplateType&gt;null&lt;/TemplateType&gt;_x000d__x000a_  &lt;SignaturePageBreakType&gt;Yes without message&lt;/SignaturePageBreakType&gt;_x000d__x000a_&lt;/docParts&gt;"/>
    <w:docVar w:name="gentXMLPartID" w:val="{13A28ACE-A2B0-496E-8E8D-212D05FE140A}"/>
  </w:docVars>
  <w:rsids>
    <w:rsidRoot w:val="0086643E"/>
    <w:rsid w:val="00033251"/>
    <w:rsid w:val="000B3EBD"/>
    <w:rsid w:val="000C7772"/>
    <w:rsid w:val="000F2335"/>
    <w:rsid w:val="001426B8"/>
    <w:rsid w:val="001AAAEF"/>
    <w:rsid w:val="00230020"/>
    <w:rsid w:val="00386DDA"/>
    <w:rsid w:val="003E49ED"/>
    <w:rsid w:val="004C6C3F"/>
    <w:rsid w:val="00507548"/>
    <w:rsid w:val="00513587"/>
    <w:rsid w:val="00563A32"/>
    <w:rsid w:val="0077299A"/>
    <w:rsid w:val="0086643E"/>
    <w:rsid w:val="008F6D6F"/>
    <w:rsid w:val="00962626"/>
    <w:rsid w:val="00A002FA"/>
    <w:rsid w:val="00A94E5F"/>
    <w:rsid w:val="00B55673"/>
    <w:rsid w:val="00B69005"/>
    <w:rsid w:val="00C47DB4"/>
    <w:rsid w:val="00C96E7D"/>
    <w:rsid w:val="00D41C44"/>
    <w:rsid w:val="00D46611"/>
    <w:rsid w:val="00F863E0"/>
    <w:rsid w:val="029F0C74"/>
    <w:rsid w:val="03053754"/>
    <w:rsid w:val="039BF8F6"/>
    <w:rsid w:val="03C54BA7"/>
    <w:rsid w:val="03F48C4B"/>
    <w:rsid w:val="042FE4A8"/>
    <w:rsid w:val="047C9B27"/>
    <w:rsid w:val="04B8B5A9"/>
    <w:rsid w:val="06A7EF7C"/>
    <w:rsid w:val="06EE053E"/>
    <w:rsid w:val="07A50594"/>
    <w:rsid w:val="07B8FADC"/>
    <w:rsid w:val="07DE5580"/>
    <w:rsid w:val="08620BAE"/>
    <w:rsid w:val="08DA3AD9"/>
    <w:rsid w:val="0995DD5E"/>
    <w:rsid w:val="09CCDDD4"/>
    <w:rsid w:val="0A1CCC86"/>
    <w:rsid w:val="0A3160D4"/>
    <w:rsid w:val="0A805A58"/>
    <w:rsid w:val="0B7B370D"/>
    <w:rsid w:val="0B92FC58"/>
    <w:rsid w:val="0D72877F"/>
    <w:rsid w:val="0EC0FD77"/>
    <w:rsid w:val="0F945742"/>
    <w:rsid w:val="104B1609"/>
    <w:rsid w:val="10D76100"/>
    <w:rsid w:val="11100944"/>
    <w:rsid w:val="111C266A"/>
    <w:rsid w:val="1142CB62"/>
    <w:rsid w:val="1184ED17"/>
    <w:rsid w:val="11E81C09"/>
    <w:rsid w:val="12209D57"/>
    <w:rsid w:val="1254B12D"/>
    <w:rsid w:val="12881ABD"/>
    <w:rsid w:val="128BF059"/>
    <w:rsid w:val="133D48CC"/>
    <w:rsid w:val="138CC081"/>
    <w:rsid w:val="148D8739"/>
    <w:rsid w:val="14970314"/>
    <w:rsid w:val="15DBAF89"/>
    <w:rsid w:val="17011372"/>
    <w:rsid w:val="17FA4CBC"/>
    <w:rsid w:val="185DFC9B"/>
    <w:rsid w:val="19D2B8A1"/>
    <w:rsid w:val="1A40BDAD"/>
    <w:rsid w:val="1A7D43DD"/>
    <w:rsid w:val="1BD0FBBC"/>
    <w:rsid w:val="1C07A5D2"/>
    <w:rsid w:val="1CAAFC41"/>
    <w:rsid w:val="1DB7467D"/>
    <w:rsid w:val="1DEC1F4C"/>
    <w:rsid w:val="1E0A9994"/>
    <w:rsid w:val="1E3714D1"/>
    <w:rsid w:val="1F0ABE38"/>
    <w:rsid w:val="223A8F46"/>
    <w:rsid w:val="23B322D5"/>
    <w:rsid w:val="241545D1"/>
    <w:rsid w:val="2488F965"/>
    <w:rsid w:val="24B36E37"/>
    <w:rsid w:val="2538093A"/>
    <w:rsid w:val="255DA4EC"/>
    <w:rsid w:val="267E4A89"/>
    <w:rsid w:val="26CB7723"/>
    <w:rsid w:val="2738DC9A"/>
    <w:rsid w:val="275421F4"/>
    <w:rsid w:val="28FC454E"/>
    <w:rsid w:val="29DFDFA0"/>
    <w:rsid w:val="2AAB0379"/>
    <w:rsid w:val="2AB03311"/>
    <w:rsid w:val="2ABEAB73"/>
    <w:rsid w:val="2B095003"/>
    <w:rsid w:val="2C11277D"/>
    <w:rsid w:val="2C86AC8D"/>
    <w:rsid w:val="2E23A7B8"/>
    <w:rsid w:val="2E3DE674"/>
    <w:rsid w:val="2EDF32BF"/>
    <w:rsid w:val="302C1D12"/>
    <w:rsid w:val="30574467"/>
    <w:rsid w:val="3075FBC9"/>
    <w:rsid w:val="3145CB3B"/>
    <w:rsid w:val="31F5F5C2"/>
    <w:rsid w:val="32694002"/>
    <w:rsid w:val="32A4715E"/>
    <w:rsid w:val="33382E20"/>
    <w:rsid w:val="34014170"/>
    <w:rsid w:val="34114662"/>
    <w:rsid w:val="341A1E88"/>
    <w:rsid w:val="342920DA"/>
    <w:rsid w:val="350751A8"/>
    <w:rsid w:val="350B4C4A"/>
    <w:rsid w:val="354B61B8"/>
    <w:rsid w:val="35A7E49E"/>
    <w:rsid w:val="383B75F9"/>
    <w:rsid w:val="3969FE9A"/>
    <w:rsid w:val="39850564"/>
    <w:rsid w:val="398C433E"/>
    <w:rsid w:val="39DD0D2B"/>
    <w:rsid w:val="3A76C486"/>
    <w:rsid w:val="3AA5D631"/>
    <w:rsid w:val="3B626F99"/>
    <w:rsid w:val="3B731704"/>
    <w:rsid w:val="3C75653C"/>
    <w:rsid w:val="3CA36077"/>
    <w:rsid w:val="3D3C9C86"/>
    <w:rsid w:val="3D6ACB61"/>
    <w:rsid w:val="3DD48CB2"/>
    <w:rsid w:val="3DD4FD08"/>
    <w:rsid w:val="3EA90834"/>
    <w:rsid w:val="4038A303"/>
    <w:rsid w:val="4155B944"/>
    <w:rsid w:val="418BA45B"/>
    <w:rsid w:val="419B120D"/>
    <w:rsid w:val="41F740C3"/>
    <w:rsid w:val="42044C33"/>
    <w:rsid w:val="44448CB4"/>
    <w:rsid w:val="44FEC1A4"/>
    <w:rsid w:val="454FB3E2"/>
    <w:rsid w:val="47230159"/>
    <w:rsid w:val="484B7AA9"/>
    <w:rsid w:val="48A1A5FA"/>
    <w:rsid w:val="490C7708"/>
    <w:rsid w:val="49845C9D"/>
    <w:rsid w:val="49B9C91F"/>
    <w:rsid w:val="49C2081D"/>
    <w:rsid w:val="49D8F523"/>
    <w:rsid w:val="4B36A68A"/>
    <w:rsid w:val="4BFC79E2"/>
    <w:rsid w:val="4C155891"/>
    <w:rsid w:val="4EC61169"/>
    <w:rsid w:val="4EE60B21"/>
    <w:rsid w:val="4EE93695"/>
    <w:rsid w:val="4F85AED7"/>
    <w:rsid w:val="50409E7B"/>
    <w:rsid w:val="51964AAD"/>
    <w:rsid w:val="528C4B13"/>
    <w:rsid w:val="5420A92C"/>
    <w:rsid w:val="54B7E7EC"/>
    <w:rsid w:val="54EDA937"/>
    <w:rsid w:val="55012978"/>
    <w:rsid w:val="55FE1416"/>
    <w:rsid w:val="563E1F7B"/>
    <w:rsid w:val="56C33649"/>
    <w:rsid w:val="5741518D"/>
    <w:rsid w:val="57593E84"/>
    <w:rsid w:val="58934DA0"/>
    <w:rsid w:val="58DEF094"/>
    <w:rsid w:val="5946046A"/>
    <w:rsid w:val="598A1215"/>
    <w:rsid w:val="599C8370"/>
    <w:rsid w:val="5AB52838"/>
    <w:rsid w:val="5C2045C0"/>
    <w:rsid w:val="5CD66440"/>
    <w:rsid w:val="5D15E971"/>
    <w:rsid w:val="5E4A087B"/>
    <w:rsid w:val="5E8EC681"/>
    <w:rsid w:val="5F1FB712"/>
    <w:rsid w:val="5F4D2C71"/>
    <w:rsid w:val="61A3AAF3"/>
    <w:rsid w:val="63108AE1"/>
    <w:rsid w:val="633FB20E"/>
    <w:rsid w:val="63D939D5"/>
    <w:rsid w:val="63EECDC0"/>
    <w:rsid w:val="64456B45"/>
    <w:rsid w:val="650D172D"/>
    <w:rsid w:val="66C25D7D"/>
    <w:rsid w:val="66D7ED15"/>
    <w:rsid w:val="66FA85A1"/>
    <w:rsid w:val="67206863"/>
    <w:rsid w:val="6749DFBC"/>
    <w:rsid w:val="6793350C"/>
    <w:rsid w:val="69C68A3C"/>
    <w:rsid w:val="6A38C57D"/>
    <w:rsid w:val="6A3E4F33"/>
    <w:rsid w:val="6AF8EDCC"/>
    <w:rsid w:val="6B81B200"/>
    <w:rsid w:val="6D69EA73"/>
    <w:rsid w:val="6D6A7E24"/>
    <w:rsid w:val="6DA47CC2"/>
    <w:rsid w:val="6DEE8B75"/>
    <w:rsid w:val="71250CC1"/>
    <w:rsid w:val="7131C7B9"/>
    <w:rsid w:val="713D1AFC"/>
    <w:rsid w:val="725E726D"/>
    <w:rsid w:val="72833F81"/>
    <w:rsid w:val="7371B98B"/>
    <w:rsid w:val="7402A713"/>
    <w:rsid w:val="76C146C0"/>
    <w:rsid w:val="778FBBCA"/>
    <w:rsid w:val="7AAA91FB"/>
    <w:rsid w:val="7ADA2D46"/>
    <w:rsid w:val="7B45C7A5"/>
    <w:rsid w:val="7D0B0137"/>
    <w:rsid w:val="7D94889D"/>
    <w:rsid w:val="7E4C3F0C"/>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5BEC0"/>
  <w15:docId w15:val="{7B31D8ED-9F46-4BCA-8AB7-24A7AC132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Normal">
    <w:name w:val="Normal"/>
    <w:qFormat/>
    <w:rsid w:val="00386DDA"/>
    <w:pPr>
      <w:spacing w:after="0" w:line="240" w:lineRule="auto"/>
    </w:pPr>
    <w:rPr>
      <w:rFonts w:eastAsiaTheme="minorHAnsi"/>
      <w:kern w:val="2"/>
      <w:sz w:val="24"/>
      <w:szCs w:val="24"/>
      <w:lang w:eastAsia="en-US"/>
      <w14:ligatures w14:val="standardContextual"/>
    </w:rPr>
  </w:style>
  <w:style w:type="paragraph" w:styleId="Heading1">
    <w:name w:val="heading 1"/>
    <w:basedOn w:val="Normal"/>
    <w:next w:val="Normal"/>
    <w:link w:val="Heading1Char"/>
    <w:uiPriority w:val="9"/>
    <w:qFormat/>
    <w:rsid w:val="005B58FD"/>
    <w:pPr>
      <w:keepNext/>
      <w:keepLines/>
      <w:numPr>
        <w:numId w:val="18"/>
      </w:numPr>
      <w:spacing w:before="480"/>
      <w:outlineLvl w:val="0"/>
    </w:pPr>
    <w:rPr>
      <w:rFonts w:asciiTheme="majorHAnsi" w:eastAsiaTheme="majorEastAsia" w:hAnsiTheme="majorHAnsi" w:cstheme="majorBidi"/>
      <w:b/>
      <w:bCs/>
      <w:color w:val="000000"/>
      <w:sz w:val="28"/>
      <w:szCs w:val="28"/>
    </w:rPr>
  </w:style>
  <w:style w:type="paragraph" w:styleId="Heading2">
    <w:name w:val="heading 2"/>
    <w:basedOn w:val="Normal"/>
    <w:next w:val="Normal"/>
    <w:link w:val="Heading2Char"/>
    <w:uiPriority w:val="9"/>
    <w:semiHidden/>
    <w:unhideWhenUsed/>
    <w:qFormat/>
    <w:rsid w:val="005B58FD"/>
    <w:pPr>
      <w:keepNext/>
      <w:keepLines/>
      <w:numPr>
        <w:ilvl w:val="1"/>
        <w:numId w:val="18"/>
      </w:numPr>
      <w:spacing w:before="200"/>
      <w:outlineLvl w:val="1"/>
    </w:pPr>
    <w:rPr>
      <w:rFonts w:asciiTheme="majorHAnsi" w:eastAsiaTheme="majorEastAsia" w:hAnsiTheme="majorHAnsi" w:cstheme="majorBidi"/>
      <w:b/>
      <w:bCs/>
      <w:color w:val="000000"/>
      <w:sz w:val="26"/>
      <w:szCs w:val="26"/>
    </w:rPr>
  </w:style>
  <w:style w:type="paragraph" w:styleId="Heading3">
    <w:name w:val="heading 3"/>
    <w:basedOn w:val="Normal"/>
    <w:next w:val="Normal"/>
    <w:link w:val="Heading3Char"/>
    <w:uiPriority w:val="9"/>
    <w:semiHidden/>
    <w:unhideWhenUsed/>
    <w:qFormat/>
    <w:rsid w:val="005B58FD"/>
    <w:pPr>
      <w:keepNext/>
      <w:keepLines/>
      <w:numPr>
        <w:ilvl w:val="2"/>
        <w:numId w:val="18"/>
      </w:numPr>
      <w:spacing w:before="200"/>
      <w:outlineLvl w:val="2"/>
    </w:pPr>
    <w:rPr>
      <w:rFonts w:asciiTheme="majorHAnsi" w:eastAsiaTheme="majorEastAsia" w:hAnsiTheme="majorHAnsi" w:cstheme="majorBidi"/>
      <w:b/>
      <w:bCs/>
      <w:color w:val="000000"/>
    </w:rPr>
  </w:style>
  <w:style w:type="paragraph" w:styleId="Heading4">
    <w:name w:val="heading 4"/>
    <w:basedOn w:val="Normal"/>
    <w:next w:val="Normal"/>
    <w:link w:val="Heading4Char"/>
    <w:uiPriority w:val="9"/>
    <w:semiHidden/>
    <w:unhideWhenUsed/>
    <w:qFormat/>
    <w:rsid w:val="005B58FD"/>
    <w:pPr>
      <w:keepNext/>
      <w:keepLines/>
      <w:numPr>
        <w:ilvl w:val="3"/>
        <w:numId w:val="18"/>
      </w:numPr>
      <w:spacing w:before="200"/>
      <w:outlineLvl w:val="3"/>
    </w:pPr>
    <w:rPr>
      <w:rFonts w:asciiTheme="majorHAnsi" w:eastAsiaTheme="majorEastAsia" w:hAnsiTheme="majorHAnsi" w:cstheme="majorBidi"/>
      <w:b/>
      <w:bCs/>
      <w:i/>
      <w:iCs/>
      <w:color w:val="000000"/>
    </w:rPr>
  </w:style>
  <w:style w:type="paragraph" w:styleId="Heading5">
    <w:name w:val="heading 5"/>
    <w:basedOn w:val="Normal"/>
    <w:next w:val="Normal"/>
    <w:link w:val="Heading5Char"/>
    <w:uiPriority w:val="9"/>
    <w:semiHidden/>
    <w:unhideWhenUsed/>
    <w:qFormat/>
    <w:rsid w:val="005B58FD"/>
    <w:pPr>
      <w:keepNext/>
      <w:keepLines/>
      <w:numPr>
        <w:ilvl w:val="4"/>
        <w:numId w:val="18"/>
      </w:numPr>
      <w:spacing w:before="20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5B58FD"/>
    <w:pPr>
      <w:keepNext/>
      <w:keepLines/>
      <w:numPr>
        <w:ilvl w:val="5"/>
        <w:numId w:val="18"/>
      </w:numPr>
      <w:spacing w:before="200"/>
      <w:outlineLvl w:val="5"/>
    </w:pPr>
    <w:rPr>
      <w:rFonts w:asciiTheme="majorHAnsi" w:eastAsiaTheme="majorEastAsia" w:hAnsiTheme="majorHAnsi" w:cstheme="majorBidi"/>
      <w:i/>
      <w:iCs/>
      <w:color w:val="000000"/>
    </w:rPr>
  </w:style>
  <w:style w:type="paragraph" w:styleId="Heading7">
    <w:name w:val="heading 7"/>
    <w:basedOn w:val="Normal"/>
    <w:next w:val="Normal"/>
    <w:link w:val="Heading7Char"/>
    <w:uiPriority w:val="9"/>
    <w:semiHidden/>
    <w:unhideWhenUsed/>
    <w:qFormat/>
    <w:rsid w:val="005B58FD"/>
    <w:pPr>
      <w:keepNext/>
      <w:keepLines/>
      <w:numPr>
        <w:ilvl w:val="6"/>
        <w:numId w:val="18"/>
      </w:numPr>
      <w:spacing w:before="200"/>
      <w:outlineLvl w:val="6"/>
    </w:pPr>
    <w:rPr>
      <w:rFonts w:asciiTheme="majorHAnsi" w:eastAsiaTheme="majorEastAsia" w:hAnsiTheme="majorHAnsi" w:cstheme="majorBidi"/>
      <w:i/>
      <w:iCs/>
      <w:color w:val="000000"/>
    </w:rPr>
  </w:style>
  <w:style w:type="paragraph" w:styleId="Heading8">
    <w:name w:val="heading 8"/>
    <w:basedOn w:val="Normal"/>
    <w:next w:val="Normal"/>
    <w:link w:val="Heading8Char"/>
    <w:uiPriority w:val="9"/>
    <w:semiHidden/>
    <w:unhideWhenUsed/>
    <w:qFormat/>
    <w:rsid w:val="005B58FD"/>
    <w:pPr>
      <w:keepNext/>
      <w:keepLines/>
      <w:numPr>
        <w:ilvl w:val="7"/>
        <w:numId w:val="18"/>
      </w:numPr>
      <w:spacing w:before="20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5B58FD"/>
    <w:pPr>
      <w:keepNext/>
      <w:keepLines/>
      <w:numPr>
        <w:ilvl w:val="8"/>
        <w:numId w:val="18"/>
      </w:numPr>
      <w:spacing w:before="20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rsid w:val="00386DD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86DDA"/>
  </w:style>
  <w:style w:type="paragraph" w:customStyle="1" w:styleId="Abstract">
    <w:name w:val="Abstract"/>
    <w:link w:val="AbstractChar"/>
    <w:rsid w:val="005B58FD"/>
    <w:pPr>
      <w:spacing w:after="120" w:line="240" w:lineRule="auto"/>
    </w:pPr>
    <w:rPr>
      <w:rFonts w:ascii="Arial" w:eastAsia="Arial Unicode MS" w:hAnsi="Arial" w:cs="Arial"/>
      <w:color w:val="000000"/>
      <w:sz w:val="24"/>
      <w:szCs w:val="24"/>
      <w:lang w:val="en-US" w:eastAsia="en-US"/>
    </w:rPr>
  </w:style>
  <w:style w:type="character" w:customStyle="1" w:styleId="AbstractChar">
    <w:name w:val="Abstract Char"/>
    <w:link w:val="Abstract"/>
    <w:rsid w:val="005B58FD"/>
    <w:rPr>
      <w:rFonts w:ascii="Arial" w:eastAsia="Arial Unicode MS" w:hAnsi="Arial" w:cs="Arial"/>
      <w:color w:val="000000"/>
      <w:sz w:val="24"/>
      <w:szCs w:val="24"/>
      <w:lang w:val="en-US" w:eastAsia="en-US"/>
    </w:rPr>
  </w:style>
  <w:style w:type="paragraph" w:customStyle="1" w:styleId="Annex">
    <w:name w:val="Annex"/>
    <w:basedOn w:val="Paragraph"/>
    <w:next w:val="Paragraph"/>
    <w:qFormat/>
    <w:rsid w:val="005B58FD"/>
    <w:pPr>
      <w:numPr>
        <w:numId w:val="20"/>
      </w:numPr>
      <w:spacing w:before="240" w:after="240"/>
      <w:ind w:left="0" w:firstLine="0"/>
    </w:pPr>
    <w:rPr>
      <w:b/>
    </w:rPr>
  </w:style>
  <w:style w:type="paragraph" w:customStyle="1" w:styleId="AuthoringGroup">
    <w:name w:val="Authoring Group"/>
    <w:link w:val="AuthoringGroupChar"/>
    <w:rsid w:val="005B58FD"/>
    <w:pPr>
      <w:spacing w:after="120" w:line="240" w:lineRule="auto"/>
    </w:pPr>
    <w:rPr>
      <w:rFonts w:ascii="Arial" w:eastAsia="Arial Unicode MS" w:hAnsi="Arial" w:cs="Arial"/>
      <w:color w:val="000000"/>
      <w:sz w:val="24"/>
      <w:lang w:val="en-US" w:eastAsia="en-US"/>
    </w:rPr>
  </w:style>
  <w:style w:type="character" w:customStyle="1" w:styleId="AuthoringGroupChar">
    <w:name w:val="Authoring Group Char"/>
    <w:link w:val="AuthoringGroup"/>
    <w:rsid w:val="005B58FD"/>
    <w:rPr>
      <w:rFonts w:ascii="Arial" w:eastAsia="Arial Unicode MS" w:hAnsi="Arial" w:cs="Arial"/>
      <w:color w:val="000000"/>
      <w:sz w:val="24"/>
      <w:lang w:val="en-US" w:eastAsia="en-US"/>
    </w:rPr>
  </w:style>
  <w:style w:type="paragraph" w:customStyle="1" w:styleId="Background">
    <w:name w:val="Background"/>
    <w:aliases w:val="(A) Background"/>
    <w:basedOn w:val="Normal"/>
    <w:rsid w:val="005B58FD"/>
    <w:pPr>
      <w:numPr>
        <w:numId w:val="8"/>
      </w:numPr>
      <w:spacing w:before="120" w:after="120" w:line="300" w:lineRule="atLeast"/>
      <w:jc w:val="both"/>
    </w:pPr>
    <w:rPr>
      <w:rFonts w:ascii="Arial" w:eastAsia="Arial Unicode MS" w:hAnsi="Arial" w:cs="Arial"/>
      <w:color w:val="000000"/>
      <w:szCs w:val="20"/>
    </w:rPr>
  </w:style>
  <w:style w:type="paragraph" w:customStyle="1" w:styleId="BulletList1">
    <w:name w:val="Bullet List 1"/>
    <w:aliases w:val="Bullet1"/>
    <w:basedOn w:val="Normal"/>
    <w:rsid w:val="005B58FD"/>
    <w:pPr>
      <w:numPr>
        <w:numId w:val="9"/>
      </w:numPr>
      <w:spacing w:after="240" w:line="300" w:lineRule="atLeast"/>
      <w:jc w:val="both"/>
    </w:pPr>
    <w:rPr>
      <w:rFonts w:ascii="Arial" w:eastAsia="Arial Unicode MS" w:hAnsi="Arial" w:cs="Arial"/>
      <w:color w:val="000000"/>
      <w:szCs w:val="20"/>
    </w:rPr>
  </w:style>
  <w:style w:type="paragraph" w:customStyle="1" w:styleId="BulletList2">
    <w:name w:val="Bullet List 2"/>
    <w:aliases w:val="Bullet2"/>
    <w:basedOn w:val="Normal"/>
    <w:rsid w:val="005B58FD"/>
    <w:pPr>
      <w:numPr>
        <w:numId w:val="10"/>
      </w:numPr>
      <w:spacing w:after="120"/>
      <w:ind w:left="1080" w:hanging="720"/>
      <w:jc w:val="both"/>
    </w:pPr>
    <w:rPr>
      <w:rFonts w:ascii="Arial" w:eastAsia="Arial Unicode MS" w:hAnsi="Arial" w:cs="Arial"/>
      <w:color w:val="000000"/>
      <w:szCs w:val="20"/>
    </w:rPr>
  </w:style>
  <w:style w:type="paragraph" w:customStyle="1" w:styleId="BulletList3">
    <w:name w:val="Bullet List 3"/>
    <w:aliases w:val="Bullet3"/>
    <w:basedOn w:val="Normal"/>
    <w:rsid w:val="005B58FD"/>
    <w:pPr>
      <w:numPr>
        <w:numId w:val="11"/>
      </w:numPr>
      <w:spacing w:after="240"/>
      <w:jc w:val="both"/>
    </w:pPr>
    <w:rPr>
      <w:rFonts w:ascii="Arial" w:eastAsia="Arial Unicode MS" w:hAnsi="Arial" w:cs="Arial"/>
      <w:color w:val="000000"/>
      <w:szCs w:val="20"/>
    </w:rPr>
  </w:style>
  <w:style w:type="paragraph" w:customStyle="1" w:styleId="TitleClause">
    <w:name w:val="Title Clause"/>
    <w:basedOn w:val="Normal"/>
    <w:rsid w:val="005B58FD"/>
    <w:pPr>
      <w:keepNext/>
      <w:numPr>
        <w:numId w:val="55"/>
      </w:numPr>
      <w:spacing w:before="240" w:after="240" w:line="300" w:lineRule="atLeast"/>
      <w:jc w:val="both"/>
      <w:outlineLvl w:val="0"/>
    </w:pPr>
    <w:rPr>
      <w:rFonts w:ascii="Arial" w:eastAsia="Arial Unicode MS" w:hAnsi="Arial" w:cs="Arial"/>
      <w:b/>
      <w:color w:val="000000"/>
      <w:kern w:val="28"/>
      <w:szCs w:val="20"/>
    </w:rPr>
  </w:style>
  <w:style w:type="paragraph" w:customStyle="1" w:styleId="ClauseNoTitle">
    <w:name w:val="Clause No Title"/>
    <w:basedOn w:val="TitleClause"/>
    <w:rsid w:val="005B58FD"/>
    <w:rPr>
      <w:b w:val="0"/>
      <w:smallCaps/>
    </w:rPr>
  </w:style>
  <w:style w:type="paragraph" w:customStyle="1" w:styleId="ClosingPara">
    <w:name w:val="Closing Para"/>
    <w:basedOn w:val="Normal"/>
    <w:rsid w:val="005B58FD"/>
    <w:pPr>
      <w:spacing w:before="120" w:after="240" w:line="300" w:lineRule="atLeast"/>
      <w:jc w:val="both"/>
    </w:pPr>
    <w:rPr>
      <w:rFonts w:ascii="Arial" w:eastAsia="Arial Unicode MS" w:hAnsi="Arial" w:cs="Arial"/>
      <w:color w:val="000000"/>
      <w:szCs w:val="20"/>
    </w:rPr>
  </w:style>
  <w:style w:type="paragraph" w:customStyle="1" w:styleId="ClosingSignOff">
    <w:name w:val="Closing SignOff"/>
    <w:basedOn w:val="Normal"/>
    <w:rsid w:val="005B58FD"/>
    <w:pPr>
      <w:spacing w:after="120" w:line="300" w:lineRule="atLeast"/>
      <w:jc w:val="both"/>
    </w:pPr>
    <w:rPr>
      <w:rFonts w:ascii="Arial" w:eastAsia="Arial Unicode MS" w:hAnsi="Arial" w:cs="Arial"/>
      <w:color w:val="000000"/>
      <w:szCs w:val="20"/>
    </w:rPr>
  </w:style>
  <w:style w:type="paragraph" w:customStyle="1" w:styleId="CoversheetTitle">
    <w:name w:val="Coversheet Title"/>
    <w:basedOn w:val="Normal"/>
    <w:autoRedefine/>
    <w:rsid w:val="005B58FD"/>
    <w:pPr>
      <w:spacing w:before="480" w:after="480" w:line="300" w:lineRule="atLeast"/>
      <w:jc w:val="center"/>
    </w:pPr>
    <w:rPr>
      <w:rFonts w:ascii="Arial" w:eastAsia="Arial Unicode MS" w:hAnsi="Arial" w:cs="Arial"/>
      <w:b/>
      <w:smallCaps/>
      <w:color w:val="000000"/>
      <w:sz w:val="28"/>
      <w:szCs w:val="20"/>
    </w:rPr>
  </w:style>
  <w:style w:type="paragraph" w:customStyle="1" w:styleId="CoverSheetHeading">
    <w:name w:val="Cover Sheet Heading"/>
    <w:aliases w:val="Coversheet Title2"/>
    <w:basedOn w:val="CoversheetTitle"/>
    <w:rsid w:val="005B58FD"/>
  </w:style>
  <w:style w:type="paragraph" w:customStyle="1" w:styleId="CoverSheetSubjectText">
    <w:name w:val="Cover Sheet Subject Text"/>
    <w:basedOn w:val="Normal"/>
    <w:rsid w:val="005B58FD"/>
    <w:pPr>
      <w:spacing w:line="300" w:lineRule="atLeast"/>
      <w:jc w:val="center"/>
    </w:pPr>
    <w:rPr>
      <w:rFonts w:ascii="Arial" w:eastAsia="Arial Unicode MS" w:hAnsi="Arial" w:cs="Arial"/>
      <w:color w:val="000000"/>
      <w:szCs w:val="20"/>
    </w:rPr>
  </w:style>
  <w:style w:type="paragraph" w:customStyle="1" w:styleId="CoverSheetSubjectTitle">
    <w:name w:val="Cover Sheet Subject Title"/>
    <w:basedOn w:val="Normal"/>
    <w:rsid w:val="005B58FD"/>
    <w:pPr>
      <w:spacing w:line="300" w:lineRule="atLeast"/>
      <w:jc w:val="center"/>
    </w:pPr>
    <w:rPr>
      <w:rFonts w:ascii="Arial" w:eastAsia="Arial Unicode MS" w:hAnsi="Arial" w:cs="Arial"/>
      <w:color w:val="000000"/>
      <w:szCs w:val="20"/>
    </w:rPr>
  </w:style>
  <w:style w:type="paragraph" w:customStyle="1" w:styleId="DefinedTermPara">
    <w:name w:val="Defined Term Para"/>
    <w:basedOn w:val="Paragraph"/>
    <w:qFormat/>
    <w:rsid w:val="005B58FD"/>
    <w:pPr>
      <w:numPr>
        <w:numId w:val="50"/>
      </w:numPr>
    </w:pPr>
  </w:style>
  <w:style w:type="paragraph" w:customStyle="1" w:styleId="DescriptiveHeading">
    <w:name w:val="DescriptiveHeading"/>
    <w:next w:val="Paragraph"/>
    <w:link w:val="DescriptiveHeadingChar"/>
    <w:rsid w:val="005B58FD"/>
    <w:pPr>
      <w:spacing w:before="360" w:after="360" w:line="240" w:lineRule="auto"/>
      <w:outlineLvl w:val="0"/>
    </w:pPr>
    <w:rPr>
      <w:rFonts w:ascii="Arial" w:eastAsia="Arial Unicode MS" w:hAnsi="Arial" w:cs="Arial"/>
      <w:b/>
      <w:color w:val="000000"/>
      <w:lang w:val="en-US" w:eastAsia="en-US"/>
    </w:rPr>
  </w:style>
  <w:style w:type="character" w:customStyle="1" w:styleId="DescriptiveHeadingChar">
    <w:name w:val="DescriptiveHeading Char"/>
    <w:link w:val="DescriptiveHeading"/>
    <w:rsid w:val="005B58FD"/>
    <w:rPr>
      <w:rFonts w:ascii="Arial" w:eastAsia="Arial Unicode MS" w:hAnsi="Arial" w:cs="Arial"/>
      <w:b/>
      <w:color w:val="000000"/>
      <w:lang w:val="en-US" w:eastAsia="en-US"/>
    </w:rPr>
  </w:style>
  <w:style w:type="paragraph" w:customStyle="1" w:styleId="DraftingnoteSection1Para">
    <w:name w:val="Draftingnote Section1 Para"/>
    <w:basedOn w:val="Normal"/>
    <w:rsid w:val="005B58FD"/>
    <w:pPr>
      <w:spacing w:after="120" w:line="300" w:lineRule="atLeast"/>
      <w:jc w:val="both"/>
    </w:pPr>
    <w:rPr>
      <w:rFonts w:ascii="Arial" w:eastAsia="Arial Unicode MS" w:hAnsi="Arial" w:cs="Arial"/>
      <w:color w:val="000000"/>
      <w:szCs w:val="20"/>
    </w:rPr>
  </w:style>
  <w:style w:type="paragraph" w:customStyle="1" w:styleId="DraftingnoteSection1Title">
    <w:name w:val="Draftingnote Section1 Title"/>
    <w:basedOn w:val="Normal"/>
    <w:rsid w:val="005B58FD"/>
    <w:pPr>
      <w:spacing w:after="120" w:line="300" w:lineRule="atLeast"/>
      <w:jc w:val="both"/>
    </w:pPr>
    <w:rPr>
      <w:rFonts w:ascii="Arial" w:eastAsia="Arial Unicode MS" w:hAnsi="Arial" w:cs="Arial"/>
      <w:b/>
      <w:color w:val="000000"/>
      <w:sz w:val="36"/>
      <w:szCs w:val="20"/>
    </w:rPr>
  </w:style>
  <w:style w:type="paragraph" w:customStyle="1" w:styleId="DraftingnoteSection2Para">
    <w:name w:val="Draftingnote Section2 Para"/>
    <w:basedOn w:val="Normal"/>
    <w:rsid w:val="005B58FD"/>
    <w:pPr>
      <w:spacing w:after="120" w:line="300" w:lineRule="atLeast"/>
      <w:jc w:val="both"/>
    </w:pPr>
    <w:rPr>
      <w:rFonts w:ascii="Arial" w:eastAsia="Arial Unicode MS" w:hAnsi="Arial" w:cs="Arial"/>
      <w:color w:val="000000"/>
      <w:szCs w:val="20"/>
    </w:rPr>
  </w:style>
  <w:style w:type="paragraph" w:customStyle="1" w:styleId="DraftingnoteSection2Title">
    <w:name w:val="Draftingnote Section2 Title"/>
    <w:basedOn w:val="Normal"/>
    <w:rsid w:val="005B58FD"/>
    <w:pPr>
      <w:spacing w:after="120" w:line="300" w:lineRule="atLeast"/>
      <w:jc w:val="both"/>
    </w:pPr>
    <w:rPr>
      <w:rFonts w:ascii="Arial" w:eastAsia="Arial Unicode MS" w:hAnsi="Arial" w:cs="Arial"/>
      <w:b/>
      <w:color w:val="000000"/>
      <w:sz w:val="28"/>
      <w:szCs w:val="20"/>
    </w:rPr>
  </w:style>
  <w:style w:type="paragraph" w:customStyle="1" w:styleId="DraftingnoteSection3Para">
    <w:name w:val="Draftingnote Section3 Para"/>
    <w:basedOn w:val="Normal"/>
    <w:rsid w:val="005B58FD"/>
    <w:pPr>
      <w:spacing w:after="120" w:line="300" w:lineRule="atLeast"/>
      <w:jc w:val="both"/>
    </w:pPr>
    <w:rPr>
      <w:rFonts w:ascii="Arial" w:eastAsia="Arial Unicode MS" w:hAnsi="Arial" w:cs="Arial"/>
      <w:color w:val="000000"/>
      <w:szCs w:val="20"/>
    </w:rPr>
  </w:style>
  <w:style w:type="paragraph" w:customStyle="1" w:styleId="DraftingnoteSection3Title">
    <w:name w:val="Draftingnote Section3 Title"/>
    <w:basedOn w:val="Normal"/>
    <w:rsid w:val="005B58FD"/>
    <w:pPr>
      <w:spacing w:after="120" w:line="300" w:lineRule="atLeast"/>
      <w:jc w:val="both"/>
    </w:pPr>
    <w:rPr>
      <w:rFonts w:ascii="Arial" w:eastAsia="Arial Unicode MS" w:hAnsi="Arial" w:cs="Arial"/>
      <w:b/>
      <w:i/>
      <w:color w:val="000000"/>
      <w:sz w:val="28"/>
      <w:szCs w:val="20"/>
    </w:rPr>
  </w:style>
  <w:style w:type="paragraph" w:customStyle="1" w:styleId="DraftingnoteSection4Para">
    <w:name w:val="Draftingnote Section4 Para"/>
    <w:basedOn w:val="Normal"/>
    <w:rsid w:val="005B58FD"/>
    <w:pPr>
      <w:spacing w:after="120" w:line="300" w:lineRule="atLeast"/>
      <w:jc w:val="both"/>
    </w:pPr>
    <w:rPr>
      <w:rFonts w:ascii="Arial" w:eastAsia="Arial Unicode MS" w:hAnsi="Arial" w:cs="Arial"/>
      <w:color w:val="000000"/>
      <w:szCs w:val="20"/>
    </w:rPr>
  </w:style>
  <w:style w:type="paragraph" w:customStyle="1" w:styleId="DraftingnoteSection4Title">
    <w:name w:val="Draftingnote Section4 Title"/>
    <w:basedOn w:val="Normal"/>
    <w:rsid w:val="005B58FD"/>
    <w:pPr>
      <w:spacing w:after="120" w:line="300" w:lineRule="atLeast"/>
      <w:jc w:val="both"/>
    </w:pPr>
    <w:rPr>
      <w:rFonts w:ascii="Arial" w:eastAsia="Arial Unicode MS" w:hAnsi="Arial" w:cs="Arial"/>
      <w:b/>
      <w:i/>
      <w:color w:val="000000"/>
      <w:sz w:val="28"/>
      <w:szCs w:val="20"/>
    </w:rPr>
  </w:style>
  <w:style w:type="paragraph" w:customStyle="1" w:styleId="DraftingnoteTitle">
    <w:name w:val="Draftingnote Title"/>
    <w:basedOn w:val="Normal"/>
    <w:rsid w:val="005B58FD"/>
    <w:pPr>
      <w:spacing w:after="120" w:line="300" w:lineRule="atLeast"/>
      <w:jc w:val="both"/>
    </w:pPr>
    <w:rPr>
      <w:rFonts w:ascii="Arial" w:eastAsia="Arial Unicode MS" w:hAnsi="Arial" w:cs="Arial"/>
      <w:b/>
      <w:color w:val="000000"/>
      <w:sz w:val="28"/>
      <w:szCs w:val="20"/>
    </w:rPr>
  </w:style>
  <w:style w:type="paragraph" w:customStyle="1" w:styleId="FulltextBridgehead">
    <w:name w:val="Fulltext Bridgehead"/>
    <w:basedOn w:val="Normal"/>
    <w:rsid w:val="005B58FD"/>
    <w:pPr>
      <w:spacing w:after="120" w:line="300" w:lineRule="atLeast"/>
      <w:jc w:val="both"/>
    </w:pPr>
    <w:rPr>
      <w:rFonts w:ascii="Arial" w:eastAsia="Arial Unicode MS" w:hAnsi="Arial" w:cs="Arial"/>
      <w:b/>
      <w:color w:val="000000"/>
      <w:sz w:val="48"/>
      <w:szCs w:val="20"/>
    </w:rPr>
  </w:style>
  <w:style w:type="paragraph" w:customStyle="1" w:styleId="FulltextSection1Para">
    <w:name w:val="Fulltext Section1 Para"/>
    <w:basedOn w:val="Normal"/>
    <w:rsid w:val="005B58FD"/>
    <w:pPr>
      <w:spacing w:after="120" w:line="300" w:lineRule="atLeast"/>
      <w:jc w:val="both"/>
    </w:pPr>
    <w:rPr>
      <w:rFonts w:ascii="Arial" w:eastAsia="Arial Unicode MS" w:hAnsi="Arial" w:cs="Arial"/>
      <w:color w:val="000000"/>
      <w:szCs w:val="20"/>
    </w:rPr>
  </w:style>
  <w:style w:type="paragraph" w:customStyle="1" w:styleId="FulltextSection1Title">
    <w:name w:val="Fulltext Section1 Title"/>
    <w:basedOn w:val="Normal"/>
    <w:rsid w:val="005B58FD"/>
    <w:pPr>
      <w:spacing w:after="120" w:line="300" w:lineRule="atLeast"/>
      <w:jc w:val="both"/>
    </w:pPr>
    <w:rPr>
      <w:rFonts w:ascii="Arial" w:eastAsia="Arial Unicode MS" w:hAnsi="Arial" w:cs="Arial"/>
      <w:b/>
      <w:color w:val="000000"/>
      <w:sz w:val="36"/>
      <w:szCs w:val="20"/>
    </w:rPr>
  </w:style>
  <w:style w:type="paragraph" w:customStyle="1" w:styleId="FulltextSection2Para">
    <w:name w:val="Fulltext Section2 Para"/>
    <w:basedOn w:val="Normal"/>
    <w:rsid w:val="005B58FD"/>
    <w:pPr>
      <w:spacing w:after="120" w:line="300" w:lineRule="atLeast"/>
      <w:jc w:val="both"/>
    </w:pPr>
    <w:rPr>
      <w:rFonts w:ascii="Arial" w:eastAsia="Arial Unicode MS" w:hAnsi="Arial" w:cs="Arial"/>
      <w:color w:val="000000"/>
      <w:szCs w:val="20"/>
    </w:rPr>
  </w:style>
  <w:style w:type="paragraph" w:customStyle="1" w:styleId="FulltextSection2Title">
    <w:name w:val="Fulltext Section2 Title"/>
    <w:basedOn w:val="Normal"/>
    <w:rsid w:val="005B58FD"/>
    <w:pPr>
      <w:spacing w:after="120" w:line="300" w:lineRule="atLeast"/>
      <w:jc w:val="both"/>
    </w:pPr>
    <w:rPr>
      <w:rFonts w:ascii="Arial" w:eastAsia="Arial Unicode MS" w:hAnsi="Arial" w:cs="Arial"/>
      <w:b/>
      <w:color w:val="000000"/>
      <w:sz w:val="28"/>
      <w:szCs w:val="20"/>
    </w:rPr>
  </w:style>
  <w:style w:type="paragraph" w:customStyle="1" w:styleId="FulltextSection3Para">
    <w:name w:val="Fulltext Section3 Para"/>
    <w:basedOn w:val="Normal"/>
    <w:rsid w:val="005B58FD"/>
    <w:pPr>
      <w:spacing w:after="120" w:line="300" w:lineRule="atLeast"/>
      <w:jc w:val="both"/>
    </w:pPr>
    <w:rPr>
      <w:rFonts w:ascii="Arial" w:eastAsia="Arial Unicode MS" w:hAnsi="Arial" w:cs="Arial"/>
      <w:color w:val="000000"/>
      <w:szCs w:val="20"/>
    </w:rPr>
  </w:style>
  <w:style w:type="paragraph" w:customStyle="1" w:styleId="FulltextSection3Title">
    <w:name w:val="Fulltext Section3 Title"/>
    <w:basedOn w:val="Normal"/>
    <w:rsid w:val="005B58FD"/>
    <w:pPr>
      <w:spacing w:after="120" w:line="300" w:lineRule="atLeast"/>
      <w:jc w:val="both"/>
    </w:pPr>
    <w:rPr>
      <w:rFonts w:ascii="Arial" w:eastAsia="Arial Unicode MS" w:hAnsi="Arial" w:cs="Arial"/>
      <w:b/>
      <w:i/>
      <w:color w:val="000000"/>
      <w:sz w:val="28"/>
      <w:szCs w:val="20"/>
    </w:rPr>
  </w:style>
  <w:style w:type="paragraph" w:customStyle="1" w:styleId="FulltextSection4Para">
    <w:name w:val="Fulltext Section4 Para"/>
    <w:basedOn w:val="Normal"/>
    <w:rsid w:val="005B58FD"/>
    <w:pPr>
      <w:spacing w:after="120" w:line="300" w:lineRule="atLeast"/>
      <w:jc w:val="both"/>
    </w:pPr>
    <w:rPr>
      <w:rFonts w:ascii="Arial" w:eastAsia="Arial Unicode MS" w:hAnsi="Arial" w:cs="Arial"/>
      <w:color w:val="000000"/>
      <w:szCs w:val="20"/>
    </w:rPr>
  </w:style>
  <w:style w:type="paragraph" w:customStyle="1" w:styleId="FulltextSection4Title">
    <w:name w:val="Fulltext Section4 Title"/>
    <w:basedOn w:val="Normal"/>
    <w:rsid w:val="005B58FD"/>
    <w:pPr>
      <w:spacing w:after="120" w:line="300" w:lineRule="atLeast"/>
      <w:jc w:val="both"/>
    </w:pPr>
    <w:rPr>
      <w:rFonts w:ascii="Arial" w:eastAsia="Arial Unicode MS" w:hAnsi="Arial" w:cs="Arial"/>
      <w:b/>
      <w:i/>
      <w:color w:val="000000"/>
      <w:sz w:val="28"/>
      <w:szCs w:val="20"/>
    </w:rPr>
  </w:style>
  <w:style w:type="paragraph" w:customStyle="1" w:styleId="GlossItemGlossdefPara">
    <w:name w:val="GlossItem Glossdef Para"/>
    <w:basedOn w:val="Normal"/>
    <w:rsid w:val="005B58FD"/>
    <w:pPr>
      <w:spacing w:after="120" w:line="300" w:lineRule="atLeast"/>
      <w:jc w:val="both"/>
    </w:pPr>
    <w:rPr>
      <w:rFonts w:ascii="Arial" w:eastAsia="Arial Unicode MS" w:hAnsi="Arial" w:cs="Arial"/>
      <w:color w:val="000000"/>
      <w:szCs w:val="20"/>
    </w:rPr>
  </w:style>
  <w:style w:type="paragraph" w:customStyle="1" w:styleId="GlossItemGlossterm">
    <w:name w:val="GlossItem Glossterm"/>
    <w:basedOn w:val="Normal"/>
    <w:rsid w:val="005B58FD"/>
    <w:pPr>
      <w:spacing w:after="120" w:line="300" w:lineRule="atLeast"/>
      <w:jc w:val="both"/>
    </w:pPr>
    <w:rPr>
      <w:rFonts w:ascii="Arial" w:eastAsia="Arial Unicode MS" w:hAnsi="Arial" w:cs="Arial"/>
      <w:b/>
      <w:color w:val="000000"/>
      <w:sz w:val="48"/>
      <w:szCs w:val="20"/>
    </w:rPr>
  </w:style>
  <w:style w:type="paragraph" w:customStyle="1" w:styleId="HeadingAddressLine">
    <w:name w:val="Heading Address Line"/>
    <w:basedOn w:val="Normal"/>
    <w:rsid w:val="005B58FD"/>
    <w:pPr>
      <w:spacing w:after="120" w:line="300" w:lineRule="atLeast"/>
      <w:jc w:val="both"/>
    </w:pPr>
    <w:rPr>
      <w:rFonts w:ascii="Arial" w:eastAsia="Arial Unicode MS" w:hAnsi="Arial" w:cs="Arial"/>
      <w:color w:val="000000"/>
      <w:szCs w:val="20"/>
    </w:rPr>
  </w:style>
  <w:style w:type="paragraph" w:customStyle="1" w:styleId="HeadingDate">
    <w:name w:val="Heading Date"/>
    <w:basedOn w:val="Normal"/>
    <w:rsid w:val="005B58FD"/>
    <w:pPr>
      <w:spacing w:after="120" w:line="300" w:lineRule="atLeast"/>
      <w:jc w:val="both"/>
    </w:pPr>
    <w:rPr>
      <w:rFonts w:ascii="Arial" w:eastAsia="Arial Unicode MS" w:hAnsi="Arial" w:cs="Arial"/>
      <w:color w:val="000000"/>
      <w:szCs w:val="20"/>
    </w:rPr>
  </w:style>
  <w:style w:type="paragraph" w:customStyle="1" w:styleId="HeadingLetterheadBasedOnAttribute">
    <w:name w:val="Heading Letterhead Based On Attribute"/>
    <w:basedOn w:val="Normal"/>
    <w:rsid w:val="005B58FD"/>
    <w:pPr>
      <w:spacing w:after="120" w:line="300" w:lineRule="atLeast"/>
      <w:jc w:val="both"/>
    </w:pPr>
    <w:rPr>
      <w:rFonts w:ascii="Arial" w:eastAsia="Arial Unicode MS" w:hAnsi="Arial" w:cs="Arial"/>
      <w:color w:val="000000"/>
      <w:szCs w:val="20"/>
    </w:rPr>
  </w:style>
  <w:style w:type="paragraph" w:customStyle="1" w:styleId="HeadingSalutation">
    <w:name w:val="Heading Salutation"/>
    <w:basedOn w:val="Normal"/>
    <w:rsid w:val="005B58FD"/>
    <w:pPr>
      <w:spacing w:after="120" w:line="300" w:lineRule="atLeast"/>
      <w:jc w:val="both"/>
    </w:pPr>
    <w:rPr>
      <w:rFonts w:ascii="Arial" w:eastAsia="Arial Unicode MS" w:hAnsi="Arial" w:cs="Arial"/>
      <w:color w:val="000000"/>
      <w:szCs w:val="20"/>
    </w:rPr>
  </w:style>
  <w:style w:type="paragraph" w:customStyle="1" w:styleId="IgnoredSpacing">
    <w:name w:val="Ignored Spacing"/>
    <w:link w:val="IgnoredSpacingChar"/>
    <w:rsid w:val="005B58FD"/>
    <w:pPr>
      <w:spacing w:after="120" w:line="240" w:lineRule="auto"/>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sid w:val="005B58FD"/>
    <w:rPr>
      <w:rFonts w:ascii="Arial" w:eastAsia="Arial Unicode MS" w:hAnsi="Arial" w:cs="Arial"/>
      <w:color w:val="000000"/>
      <w:sz w:val="24"/>
      <w:szCs w:val="24"/>
      <w:lang w:val="en-US" w:eastAsia="en-US"/>
    </w:rPr>
  </w:style>
  <w:style w:type="paragraph" w:customStyle="1" w:styleId="InternalAuthor">
    <w:name w:val="Internal Author"/>
    <w:link w:val="InternalAuthorChar"/>
    <w:rsid w:val="005B58FD"/>
    <w:pPr>
      <w:spacing w:after="120" w:line="240" w:lineRule="auto"/>
    </w:pPr>
    <w:rPr>
      <w:rFonts w:ascii="Arial" w:eastAsia="Arial Unicode MS" w:hAnsi="Arial" w:cs="Arial"/>
      <w:color w:val="000000"/>
      <w:sz w:val="24"/>
      <w:lang w:val="en-US" w:eastAsia="en-US"/>
    </w:rPr>
  </w:style>
  <w:style w:type="character" w:customStyle="1" w:styleId="InternalAuthorChar">
    <w:name w:val="Internal Author Char"/>
    <w:link w:val="InternalAuthor"/>
    <w:rsid w:val="005B58FD"/>
    <w:rPr>
      <w:rFonts w:ascii="Arial" w:eastAsia="Arial Unicode MS" w:hAnsi="Arial" w:cs="Arial"/>
      <w:color w:val="000000"/>
      <w:sz w:val="24"/>
      <w:lang w:val="en-US" w:eastAsia="en-US"/>
    </w:rPr>
  </w:style>
  <w:style w:type="paragraph" w:customStyle="1" w:styleId="MaintenanceEditor">
    <w:name w:val="Maintenance Editor"/>
    <w:link w:val="MaintenanceEditorChar"/>
    <w:rsid w:val="005B58FD"/>
    <w:pPr>
      <w:spacing w:after="120" w:line="240" w:lineRule="auto"/>
    </w:pPr>
    <w:rPr>
      <w:rFonts w:ascii="Arial" w:eastAsia="Arial Unicode MS" w:hAnsi="Arial" w:cs="Arial"/>
      <w:color w:val="000000"/>
      <w:sz w:val="24"/>
      <w:lang w:val="en-US" w:eastAsia="en-US"/>
    </w:rPr>
  </w:style>
  <w:style w:type="character" w:customStyle="1" w:styleId="MaintenanceEditorChar">
    <w:name w:val="Maintenance Editor Char"/>
    <w:link w:val="MaintenanceEditor"/>
    <w:rsid w:val="005B58FD"/>
    <w:rPr>
      <w:rFonts w:ascii="Arial" w:eastAsia="Arial Unicode MS" w:hAnsi="Arial" w:cs="Arial"/>
      <w:color w:val="000000"/>
      <w:sz w:val="24"/>
      <w:lang w:val="en-US" w:eastAsia="en-US"/>
    </w:rPr>
  </w:style>
  <w:style w:type="paragraph" w:customStyle="1" w:styleId="ParaClause">
    <w:name w:val="Para Clause"/>
    <w:basedOn w:val="Normal"/>
    <w:rsid w:val="005B58FD"/>
    <w:pPr>
      <w:spacing w:before="120" w:after="120" w:line="300" w:lineRule="atLeast"/>
      <w:ind w:left="720"/>
      <w:jc w:val="both"/>
    </w:pPr>
    <w:rPr>
      <w:rFonts w:ascii="Arial" w:eastAsia="Arial Unicode MS" w:hAnsi="Arial" w:cs="Arial"/>
      <w:color w:val="000000"/>
      <w:szCs w:val="20"/>
    </w:rPr>
  </w:style>
  <w:style w:type="paragraph" w:customStyle="1" w:styleId="Parasubclause1">
    <w:name w:val="Para subclause 1"/>
    <w:aliases w:val="BIWS Heading 2"/>
    <w:basedOn w:val="Normal"/>
    <w:rsid w:val="005B58FD"/>
    <w:pPr>
      <w:spacing w:before="240" w:after="120" w:line="300" w:lineRule="atLeast"/>
      <w:ind w:left="720"/>
      <w:jc w:val="both"/>
    </w:pPr>
    <w:rPr>
      <w:rFonts w:ascii="Arial" w:eastAsia="Arial Unicode MS" w:hAnsi="Arial" w:cs="Arial"/>
      <w:color w:val="000000"/>
      <w:szCs w:val="20"/>
    </w:rPr>
  </w:style>
  <w:style w:type="paragraph" w:customStyle="1" w:styleId="Untitledsubclause1">
    <w:name w:val="Untitled subclause 1"/>
    <w:basedOn w:val="Normal"/>
    <w:rsid w:val="005B58FD"/>
    <w:pPr>
      <w:numPr>
        <w:ilvl w:val="1"/>
        <w:numId w:val="55"/>
      </w:numPr>
      <w:spacing w:before="280" w:after="120" w:line="300" w:lineRule="atLeast"/>
      <w:jc w:val="both"/>
      <w:outlineLvl w:val="1"/>
    </w:pPr>
    <w:rPr>
      <w:rFonts w:ascii="Arial" w:eastAsia="Arial Unicode MS" w:hAnsi="Arial" w:cs="Arial"/>
      <w:color w:val="000000"/>
      <w:szCs w:val="20"/>
    </w:rPr>
  </w:style>
  <w:style w:type="paragraph" w:customStyle="1" w:styleId="Parasubclause2">
    <w:name w:val="Para subclause 2"/>
    <w:aliases w:val="BIWS Heading 3"/>
    <w:basedOn w:val="Normal"/>
    <w:rsid w:val="005B58FD"/>
    <w:pPr>
      <w:spacing w:after="240" w:line="300" w:lineRule="atLeast"/>
      <w:ind w:left="1559"/>
      <w:jc w:val="both"/>
    </w:pPr>
    <w:rPr>
      <w:rFonts w:ascii="Arial" w:eastAsia="Arial Unicode MS" w:hAnsi="Arial" w:cs="Arial"/>
      <w:color w:val="000000"/>
      <w:szCs w:val="20"/>
    </w:rPr>
  </w:style>
  <w:style w:type="paragraph" w:customStyle="1" w:styleId="Untitledsubclause2">
    <w:name w:val="Untitled subclause 2"/>
    <w:basedOn w:val="Normal"/>
    <w:rsid w:val="005B58FD"/>
    <w:pPr>
      <w:numPr>
        <w:ilvl w:val="2"/>
        <w:numId w:val="55"/>
      </w:numPr>
      <w:spacing w:after="120" w:line="300" w:lineRule="atLeast"/>
      <w:jc w:val="both"/>
      <w:outlineLvl w:val="2"/>
    </w:pPr>
    <w:rPr>
      <w:rFonts w:ascii="Arial" w:eastAsia="Arial Unicode MS" w:hAnsi="Arial" w:cs="Arial"/>
      <w:color w:val="000000"/>
      <w:szCs w:val="20"/>
    </w:rPr>
  </w:style>
  <w:style w:type="paragraph" w:customStyle="1" w:styleId="Parasubclause3">
    <w:name w:val="Para subclause 3"/>
    <w:aliases w:val="BIWS Heading 4"/>
    <w:basedOn w:val="Normal"/>
    <w:next w:val="Untitledsubclause2"/>
    <w:rsid w:val="005B58FD"/>
    <w:pPr>
      <w:spacing w:after="120" w:line="300" w:lineRule="atLeast"/>
      <w:ind w:left="2268"/>
      <w:jc w:val="both"/>
    </w:pPr>
    <w:rPr>
      <w:rFonts w:ascii="Arial" w:eastAsia="Arial Unicode MS" w:hAnsi="Arial" w:cs="Arial"/>
      <w:color w:val="000000"/>
      <w:szCs w:val="20"/>
    </w:rPr>
  </w:style>
  <w:style w:type="paragraph" w:customStyle="1" w:styleId="Untitledsubclause3">
    <w:name w:val="Untitled subclause 3"/>
    <w:basedOn w:val="Normal"/>
    <w:rsid w:val="005B58FD"/>
    <w:pPr>
      <w:numPr>
        <w:ilvl w:val="3"/>
        <w:numId w:val="55"/>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Parasubclause4">
    <w:name w:val="Para subclause 4"/>
    <w:aliases w:val="BIWS Heading 5"/>
    <w:basedOn w:val="Parasubclause3"/>
    <w:rsid w:val="005B58FD"/>
    <w:pPr>
      <w:spacing w:after="240"/>
      <w:ind w:left="3028"/>
    </w:pPr>
  </w:style>
  <w:style w:type="paragraph" w:customStyle="1" w:styleId="Untitledsubclause4">
    <w:name w:val="Untitled subclause 4"/>
    <w:basedOn w:val="Normal"/>
    <w:rsid w:val="005B58FD"/>
    <w:pPr>
      <w:numPr>
        <w:ilvl w:val="4"/>
        <w:numId w:val="55"/>
      </w:numPr>
      <w:spacing w:after="120" w:line="300" w:lineRule="atLeast"/>
      <w:jc w:val="both"/>
      <w:outlineLvl w:val="4"/>
    </w:pPr>
    <w:rPr>
      <w:rFonts w:ascii="Arial" w:eastAsia="Arial Unicode MS" w:hAnsi="Arial" w:cs="Arial"/>
      <w:color w:val="000000"/>
      <w:szCs w:val="20"/>
    </w:rPr>
  </w:style>
  <w:style w:type="paragraph" w:customStyle="1" w:styleId="Para">
    <w:name w:val="Para"/>
    <w:aliases w:val="PLC Style - Normal"/>
    <w:basedOn w:val="Normal"/>
    <w:rsid w:val="005B58FD"/>
    <w:pPr>
      <w:spacing w:after="120" w:line="300" w:lineRule="atLeast"/>
      <w:jc w:val="both"/>
    </w:pPr>
    <w:rPr>
      <w:rFonts w:ascii="Arial" w:eastAsia="Arial Unicode MS" w:hAnsi="Arial" w:cs="Arial"/>
      <w:color w:val="000000"/>
      <w:szCs w:val="20"/>
    </w:rPr>
  </w:style>
  <w:style w:type="paragraph" w:customStyle="1" w:styleId="Parties">
    <w:name w:val="Parties"/>
    <w:aliases w:val="(1) Parties"/>
    <w:basedOn w:val="Normal"/>
    <w:rsid w:val="005B58FD"/>
    <w:pPr>
      <w:numPr>
        <w:numId w:val="12"/>
      </w:numPr>
      <w:spacing w:before="120" w:after="120" w:line="300" w:lineRule="atLeast"/>
      <w:jc w:val="both"/>
    </w:pPr>
    <w:rPr>
      <w:rFonts w:ascii="Arial" w:eastAsia="Arial Unicode MS" w:hAnsi="Arial" w:cs="Arial"/>
      <w:color w:val="000000"/>
      <w:szCs w:val="20"/>
    </w:rPr>
  </w:style>
  <w:style w:type="paragraph" w:customStyle="1" w:styleId="ResourceHistoryAuthor">
    <w:name w:val="Resource History Author"/>
    <w:link w:val="ResourceHistoryAuthorChar"/>
    <w:rsid w:val="005B58FD"/>
    <w:pPr>
      <w:spacing w:after="120" w:line="240" w:lineRule="auto"/>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sid w:val="005B58FD"/>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5B58FD"/>
    <w:pPr>
      <w:spacing w:after="120" w:line="240" w:lineRule="auto"/>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sid w:val="005B58FD"/>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5B58FD"/>
    <w:pPr>
      <w:spacing w:after="120" w:line="240" w:lineRule="auto"/>
    </w:pPr>
    <w:rPr>
      <w:rFonts w:ascii="Verdana" w:eastAsia="Times New Roman" w:hAnsi="Verdana" w:cs="Verdana"/>
      <w:color w:val="000000"/>
      <w:sz w:val="18"/>
      <w:szCs w:val="24"/>
      <w:lang w:val="en-US" w:eastAsia="en-US"/>
    </w:rPr>
  </w:style>
  <w:style w:type="character" w:customStyle="1" w:styleId="ResourceHistoryDescChar">
    <w:name w:val="Resource History Desc Char"/>
    <w:link w:val="ResourceHistoryDesc"/>
    <w:rsid w:val="005B58FD"/>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rsid w:val="005B58FD"/>
    <w:pPr>
      <w:spacing w:after="120" w:line="240" w:lineRule="auto"/>
    </w:pPr>
    <w:rPr>
      <w:rFonts w:ascii="Arial" w:eastAsia="Arial Unicode MS" w:hAnsi="Arial" w:cs="Arial"/>
      <w:b/>
      <w:bCs/>
      <w:color w:val="000000"/>
      <w:sz w:val="24"/>
      <w:lang w:val="en-US" w:eastAsia="en-US"/>
    </w:rPr>
  </w:style>
  <w:style w:type="character" w:customStyle="1" w:styleId="ResourceHistoryTitleChar">
    <w:name w:val="Resource History Title Char"/>
    <w:link w:val="ResourceHistoryTitle"/>
    <w:rsid w:val="005B58FD"/>
    <w:rPr>
      <w:rFonts w:ascii="Arial" w:eastAsia="Arial Unicode MS" w:hAnsi="Arial" w:cs="Arial"/>
      <w:b/>
      <w:bCs/>
      <w:color w:val="000000"/>
      <w:sz w:val="24"/>
      <w:lang w:val="en-US" w:eastAsia="en-US"/>
    </w:rPr>
  </w:style>
  <w:style w:type="paragraph" w:customStyle="1" w:styleId="ResourceType">
    <w:name w:val="Resource Type"/>
    <w:link w:val="ResourceTypeChar"/>
    <w:rsid w:val="005B58FD"/>
    <w:pPr>
      <w:spacing w:after="120" w:line="240" w:lineRule="auto"/>
    </w:pPr>
    <w:rPr>
      <w:rFonts w:ascii="Arial" w:eastAsia="Arial Unicode MS" w:hAnsi="Arial" w:cs="Arial"/>
      <w:color w:val="000000"/>
      <w:sz w:val="24"/>
      <w:szCs w:val="24"/>
      <w:lang w:val="en-US" w:eastAsia="en-US"/>
    </w:rPr>
  </w:style>
  <w:style w:type="character" w:customStyle="1" w:styleId="ResourceTypeChar">
    <w:name w:val="Resource Type Char"/>
    <w:link w:val="ResourceType"/>
    <w:rsid w:val="005B58FD"/>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5B58FD"/>
    <w:pPr>
      <w:numPr>
        <w:numId w:val="13"/>
      </w:numPr>
      <w:spacing w:before="240" w:after="360" w:line="300" w:lineRule="atLeast"/>
      <w:jc w:val="both"/>
    </w:pPr>
    <w:rPr>
      <w:rFonts w:ascii="Arial" w:eastAsia="Arial Unicode MS" w:hAnsi="Arial" w:cs="Arial"/>
      <w:b/>
      <w:color w:val="000000"/>
      <w:kern w:val="28"/>
      <w:szCs w:val="20"/>
    </w:rPr>
  </w:style>
  <w:style w:type="paragraph" w:customStyle="1" w:styleId="ScheduleHeading">
    <w:name w:val="Schedule Heading"/>
    <w:aliases w:val="Sch   main head"/>
    <w:basedOn w:val="Normal"/>
    <w:next w:val="Normal"/>
    <w:autoRedefine/>
    <w:rsid w:val="005B58FD"/>
    <w:pPr>
      <w:keepNext/>
      <w:pageBreakBefore/>
      <w:numPr>
        <w:numId w:val="14"/>
      </w:numPr>
      <w:spacing w:before="240" w:after="360" w:line="300" w:lineRule="atLeast"/>
      <w:jc w:val="center"/>
      <w:outlineLvl w:val="0"/>
    </w:pPr>
    <w:rPr>
      <w:rFonts w:ascii="Arial" w:eastAsia="Arial Unicode MS" w:hAnsi="Arial" w:cs="Arial"/>
      <w:b/>
      <w:color w:val="000000"/>
      <w:kern w:val="28"/>
      <w:szCs w:val="20"/>
    </w:rPr>
  </w:style>
  <w:style w:type="paragraph" w:customStyle="1" w:styleId="SectionHeading">
    <w:name w:val="Section Heading"/>
    <w:aliases w:val="1stIntroHeadings"/>
    <w:basedOn w:val="Normal"/>
    <w:next w:val="Normal"/>
    <w:rsid w:val="005B58FD"/>
    <w:pPr>
      <w:tabs>
        <w:tab w:val="left" w:pos="709"/>
      </w:tabs>
      <w:spacing w:before="120" w:after="120" w:line="300" w:lineRule="atLeast"/>
      <w:jc w:val="both"/>
    </w:pPr>
    <w:rPr>
      <w:rFonts w:ascii="Arial" w:eastAsia="Arial Unicode MS" w:hAnsi="Arial" w:cs="Arial"/>
      <w:b/>
      <w:smallCaps/>
      <w:color w:val="000000"/>
      <w:szCs w:val="20"/>
    </w:rPr>
  </w:style>
  <w:style w:type="paragraph" w:customStyle="1" w:styleId="Shortquestion">
    <w:name w:val="Shortquestion"/>
    <w:basedOn w:val="Normal"/>
    <w:rsid w:val="005B58FD"/>
    <w:pPr>
      <w:spacing w:after="120" w:line="300" w:lineRule="atLeast"/>
      <w:jc w:val="both"/>
    </w:pPr>
    <w:rPr>
      <w:rFonts w:ascii="Arial" w:eastAsia="Arial Unicode MS" w:hAnsi="Arial" w:cs="Arial"/>
      <w:color w:val="000000"/>
      <w:szCs w:val="20"/>
    </w:rPr>
  </w:style>
  <w:style w:type="paragraph" w:customStyle="1" w:styleId="SpeedreadPara">
    <w:name w:val="Speedread Para"/>
    <w:basedOn w:val="Normal"/>
    <w:rsid w:val="005B58FD"/>
    <w:pPr>
      <w:spacing w:after="120" w:line="300" w:lineRule="atLeast"/>
      <w:jc w:val="both"/>
    </w:pPr>
    <w:rPr>
      <w:rFonts w:ascii="Arial" w:eastAsia="Arial Unicode MS" w:hAnsi="Arial" w:cs="Arial"/>
      <w:color w:val="000000"/>
      <w:szCs w:val="20"/>
    </w:rPr>
  </w:style>
  <w:style w:type="paragraph" w:customStyle="1" w:styleId="SpeedreadSection1Para">
    <w:name w:val="Speedread Section1 Para"/>
    <w:basedOn w:val="Normal"/>
    <w:rsid w:val="005B58FD"/>
    <w:pPr>
      <w:spacing w:after="120" w:line="300" w:lineRule="atLeast"/>
      <w:jc w:val="both"/>
    </w:pPr>
    <w:rPr>
      <w:rFonts w:ascii="Arial" w:eastAsia="Arial Unicode MS" w:hAnsi="Arial" w:cs="Arial"/>
      <w:color w:val="000000"/>
      <w:szCs w:val="20"/>
    </w:rPr>
  </w:style>
  <w:style w:type="paragraph" w:customStyle="1" w:styleId="SpeedreadSection1Text">
    <w:name w:val="Speedread Section1 Text"/>
    <w:basedOn w:val="Normal"/>
    <w:rsid w:val="005B58FD"/>
    <w:pPr>
      <w:spacing w:after="120" w:line="300" w:lineRule="atLeast"/>
      <w:jc w:val="both"/>
    </w:pPr>
    <w:rPr>
      <w:rFonts w:ascii="Arial" w:eastAsia="Arial Unicode MS" w:hAnsi="Arial" w:cs="Arial"/>
      <w:color w:val="000000"/>
      <w:szCs w:val="20"/>
    </w:rPr>
  </w:style>
  <w:style w:type="paragraph" w:customStyle="1" w:styleId="SpeedreadText">
    <w:name w:val="Speedread Text"/>
    <w:basedOn w:val="Normal"/>
    <w:rsid w:val="005B58FD"/>
    <w:pPr>
      <w:spacing w:after="120" w:line="300" w:lineRule="atLeast"/>
      <w:jc w:val="both"/>
    </w:pPr>
    <w:rPr>
      <w:rFonts w:ascii="Arial" w:eastAsia="Arial Unicode MS" w:hAnsi="Arial" w:cs="Arial"/>
      <w:color w:val="000000"/>
      <w:szCs w:val="20"/>
    </w:rPr>
  </w:style>
  <w:style w:type="paragraph" w:customStyle="1" w:styleId="SpeedreadTitle">
    <w:name w:val="Speedread Title"/>
    <w:basedOn w:val="Normal"/>
    <w:rsid w:val="005B58FD"/>
    <w:pPr>
      <w:spacing w:after="120" w:line="300" w:lineRule="atLeast"/>
      <w:jc w:val="both"/>
    </w:pPr>
    <w:rPr>
      <w:rFonts w:ascii="Arial" w:eastAsia="Arial Unicode MS" w:hAnsi="Arial" w:cs="Arial"/>
      <w:b/>
      <w:color w:val="000000"/>
      <w:sz w:val="36"/>
      <w:szCs w:val="20"/>
    </w:rPr>
  </w:style>
  <w:style w:type="paragraph" w:customStyle="1" w:styleId="TemplateType">
    <w:name w:val="Template Type"/>
    <w:link w:val="TemplateTypeChar"/>
    <w:rsid w:val="005B58FD"/>
    <w:pPr>
      <w:spacing w:after="120" w:line="240" w:lineRule="auto"/>
    </w:pPr>
    <w:rPr>
      <w:rFonts w:ascii="Arial" w:eastAsia="Arial Unicode MS" w:hAnsi="Arial" w:cs="Arial"/>
      <w:color w:val="000000"/>
      <w:sz w:val="24"/>
      <w:szCs w:val="24"/>
      <w:lang w:val="en-US" w:eastAsia="en-US"/>
    </w:rPr>
  </w:style>
  <w:style w:type="character" w:customStyle="1" w:styleId="TemplateTypeChar">
    <w:name w:val="Template Type Char"/>
    <w:link w:val="TemplateType"/>
    <w:rsid w:val="005B58FD"/>
    <w:rPr>
      <w:rFonts w:ascii="Arial" w:eastAsia="Arial Unicode MS" w:hAnsi="Arial" w:cs="Arial"/>
      <w:color w:val="000000"/>
      <w:sz w:val="24"/>
      <w:szCs w:val="24"/>
      <w:lang w:val="en-US" w:eastAsia="en-US"/>
    </w:rPr>
  </w:style>
  <w:style w:type="paragraph" w:styleId="Title">
    <w:name w:val="Title"/>
    <w:link w:val="TitleChar"/>
    <w:rsid w:val="005B58FD"/>
    <w:pPr>
      <w:spacing w:after="120" w:line="240" w:lineRule="auto"/>
    </w:pPr>
    <w:rPr>
      <w:rFonts w:ascii="Arial" w:eastAsia="Arial Unicode MS" w:hAnsi="Arial" w:cs="Arial"/>
      <w:color w:val="000000"/>
      <w:sz w:val="24"/>
      <w:lang w:val="en-US" w:eastAsia="en-US"/>
    </w:rPr>
  </w:style>
  <w:style w:type="character" w:customStyle="1" w:styleId="TitleChar">
    <w:name w:val="Title Char"/>
    <w:link w:val="Title"/>
    <w:rsid w:val="005B58FD"/>
    <w:rPr>
      <w:rFonts w:ascii="Arial" w:eastAsia="Arial Unicode MS" w:hAnsi="Arial" w:cs="Arial"/>
      <w:color w:val="000000"/>
      <w:sz w:val="24"/>
      <w:lang w:val="en-US" w:eastAsia="en-US"/>
    </w:rPr>
  </w:style>
  <w:style w:type="paragraph" w:styleId="Footer">
    <w:name w:val="footer"/>
    <w:basedOn w:val="Normal"/>
    <w:link w:val="FooterChar"/>
    <w:rsid w:val="005B58FD"/>
    <w:pPr>
      <w:tabs>
        <w:tab w:val="center" w:pos="4153"/>
        <w:tab w:val="right" w:pos="8306"/>
      </w:tabs>
      <w:spacing w:after="240" w:line="300" w:lineRule="atLeast"/>
      <w:jc w:val="both"/>
    </w:pPr>
    <w:rPr>
      <w:rFonts w:ascii="Times New Roman" w:eastAsia="Times New Roman" w:hAnsi="Times New Roman" w:cs="Times New Roman"/>
      <w:color w:val="000000"/>
      <w:szCs w:val="20"/>
    </w:rPr>
  </w:style>
  <w:style w:type="character" w:customStyle="1" w:styleId="FooterChar">
    <w:name w:val="Footer Char"/>
    <w:basedOn w:val="DefaultParagraphFont"/>
    <w:link w:val="Footer"/>
    <w:rsid w:val="005B58FD"/>
    <w:rPr>
      <w:rFonts w:ascii="Times New Roman" w:eastAsia="Times New Roman" w:hAnsi="Times New Roman" w:cs="Times New Roman"/>
      <w:color w:val="000000"/>
      <w:szCs w:val="20"/>
      <w:lang w:eastAsia="en-US"/>
    </w:rPr>
  </w:style>
  <w:style w:type="character" w:styleId="Hyperlink">
    <w:name w:val="Hyperlink"/>
    <w:basedOn w:val="DefaultParagraphFont"/>
    <w:uiPriority w:val="99"/>
    <w:rsid w:val="005B58FD"/>
    <w:rPr>
      <w:i/>
      <w:color w:val="000000"/>
      <w:u w:val="single"/>
    </w:rPr>
  </w:style>
  <w:style w:type="paragraph" w:customStyle="1" w:styleId="Bullet4">
    <w:name w:val="Bullet4"/>
    <w:basedOn w:val="Normal"/>
    <w:rsid w:val="005B58FD"/>
    <w:pPr>
      <w:numPr>
        <w:numId w:val="16"/>
      </w:numPr>
      <w:spacing w:after="240"/>
      <w:jc w:val="both"/>
    </w:pPr>
    <w:rPr>
      <w:rFonts w:ascii="Times New Roman" w:eastAsia="Times New Roman" w:hAnsi="Times New Roman" w:cs="Times New Roman"/>
      <w:color w:val="000000"/>
      <w:szCs w:val="20"/>
    </w:rPr>
  </w:style>
  <w:style w:type="paragraph" w:customStyle="1" w:styleId="Paragraph">
    <w:name w:val="Paragraph"/>
    <w:basedOn w:val="Normal"/>
    <w:link w:val="ParagraphChar"/>
    <w:qFormat/>
    <w:rsid w:val="005B58FD"/>
    <w:pPr>
      <w:spacing w:after="120" w:line="300" w:lineRule="atLeast"/>
      <w:jc w:val="both"/>
    </w:pPr>
    <w:rPr>
      <w:rFonts w:ascii="Arial" w:eastAsia="Arial Unicode MS" w:hAnsi="Arial" w:cs="Arial"/>
      <w:color w:val="000000"/>
      <w:szCs w:val="20"/>
    </w:rPr>
  </w:style>
  <w:style w:type="paragraph" w:customStyle="1" w:styleId="IgnoredTemplateText">
    <w:name w:val="Ignored Template Text"/>
    <w:link w:val="IgnoredTemplateTextChar"/>
    <w:rsid w:val="005B58FD"/>
    <w:pPr>
      <w:pBdr>
        <w:top w:val="single" w:sz="4" w:space="1" w:color="auto"/>
        <w:left w:val="single" w:sz="4" w:space="4" w:color="auto"/>
        <w:bottom w:val="single" w:sz="4" w:space="1" w:color="auto"/>
        <w:right w:val="single" w:sz="4" w:space="4" w:color="auto"/>
      </w:pBdr>
      <w:shd w:val="pct15" w:color="auto" w:fill="FBD4B4" w:themeFill="accent6" w:themeFillTint="66"/>
      <w:spacing w:after="120" w:line="240" w:lineRule="auto"/>
    </w:pPr>
    <w:rPr>
      <w:rFonts w:ascii="Arial" w:eastAsia="Arial Unicode MS" w:hAnsi="Arial" w:cs="Arial"/>
      <w:b/>
      <w:i/>
      <w:color w:val="000000"/>
      <w:szCs w:val="18"/>
      <w:lang w:val="en-US" w:eastAsia="en-US"/>
    </w:rPr>
  </w:style>
  <w:style w:type="character" w:customStyle="1" w:styleId="IgnoredTemplateTextChar">
    <w:name w:val="Ignored Template Text Char"/>
    <w:link w:val="IgnoredTemplateText"/>
    <w:rsid w:val="005B58FD"/>
    <w:rPr>
      <w:rFonts w:ascii="Arial" w:eastAsia="Arial Unicode MS" w:hAnsi="Arial" w:cs="Arial"/>
      <w:b/>
      <w:i/>
      <w:color w:val="000000"/>
      <w:szCs w:val="18"/>
      <w:shd w:val="pct15" w:color="auto" w:fill="FBD4B4" w:themeFill="accent6" w:themeFillTint="66"/>
      <w:lang w:val="en-US" w:eastAsia="en-US"/>
    </w:rPr>
  </w:style>
  <w:style w:type="paragraph" w:customStyle="1" w:styleId="InternalTOC">
    <w:name w:val="Internal TOC"/>
    <w:rsid w:val="005B58FD"/>
    <w:pPr>
      <w:spacing w:after="120" w:line="240" w:lineRule="auto"/>
    </w:pPr>
    <w:rPr>
      <w:rFonts w:ascii="Arial" w:eastAsia="Arial Unicode MS" w:hAnsi="Arial" w:cs="Arial"/>
      <w:color w:val="000000"/>
      <w:lang w:val="en-US" w:eastAsia="en-US"/>
    </w:rPr>
  </w:style>
  <w:style w:type="paragraph" w:customStyle="1" w:styleId="HeadingLevel1">
    <w:name w:val="Heading Level 1"/>
    <w:basedOn w:val="Normal"/>
    <w:next w:val="Paragraph"/>
    <w:rsid w:val="005B58FD"/>
    <w:pPr>
      <w:keepNext/>
      <w:spacing w:after="120" w:line="300" w:lineRule="atLeast"/>
      <w:jc w:val="both"/>
      <w:outlineLvl w:val="1"/>
    </w:pPr>
    <w:rPr>
      <w:rFonts w:ascii="Arial" w:eastAsia="Arial Unicode MS" w:hAnsi="Arial" w:cs="Arial"/>
      <w:b/>
      <w:color w:val="000000"/>
      <w:sz w:val="36"/>
      <w:szCs w:val="20"/>
    </w:rPr>
  </w:style>
  <w:style w:type="paragraph" w:customStyle="1" w:styleId="HeadingLevel2">
    <w:name w:val="Heading Level 2"/>
    <w:basedOn w:val="Normal"/>
    <w:next w:val="Paragraph"/>
    <w:rsid w:val="005B58FD"/>
    <w:pPr>
      <w:keepNext/>
      <w:spacing w:after="120" w:line="300" w:lineRule="atLeast"/>
      <w:jc w:val="both"/>
      <w:outlineLvl w:val="2"/>
    </w:pPr>
    <w:rPr>
      <w:rFonts w:ascii="Arial" w:eastAsia="Arial Unicode MS" w:hAnsi="Arial" w:cs="Arial"/>
      <w:b/>
      <w:color w:val="000000"/>
      <w:sz w:val="28"/>
      <w:szCs w:val="20"/>
    </w:rPr>
  </w:style>
  <w:style w:type="paragraph" w:customStyle="1" w:styleId="HeadingLevel3">
    <w:name w:val="Heading Level 3"/>
    <w:basedOn w:val="Normal"/>
    <w:next w:val="Paragraph"/>
    <w:rsid w:val="005B58FD"/>
    <w:pPr>
      <w:keepNext/>
      <w:spacing w:after="120" w:line="300" w:lineRule="atLeast"/>
      <w:jc w:val="both"/>
      <w:outlineLvl w:val="3"/>
    </w:pPr>
    <w:rPr>
      <w:rFonts w:ascii="Arial" w:eastAsia="Arial Unicode MS" w:hAnsi="Arial" w:cs="Arial"/>
      <w:b/>
      <w:i/>
      <w:color w:val="000000"/>
      <w:sz w:val="28"/>
      <w:szCs w:val="20"/>
    </w:rPr>
  </w:style>
  <w:style w:type="paragraph" w:styleId="Header">
    <w:name w:val="header"/>
    <w:basedOn w:val="Normal"/>
    <w:link w:val="HeaderChar"/>
    <w:uiPriority w:val="99"/>
    <w:unhideWhenUsed/>
    <w:rsid w:val="005B58FD"/>
    <w:pPr>
      <w:tabs>
        <w:tab w:val="center" w:pos="4513"/>
        <w:tab w:val="right" w:pos="9026"/>
      </w:tabs>
    </w:pPr>
    <w:rPr>
      <w:color w:val="000000"/>
    </w:rPr>
  </w:style>
  <w:style w:type="character" w:customStyle="1" w:styleId="HeaderChar">
    <w:name w:val="Header Char"/>
    <w:basedOn w:val="DefaultParagraphFont"/>
    <w:link w:val="Header"/>
    <w:uiPriority w:val="99"/>
    <w:rsid w:val="005B58FD"/>
    <w:rPr>
      <w:color w:val="000000"/>
    </w:rPr>
  </w:style>
  <w:style w:type="character" w:styleId="PlaceholderText">
    <w:name w:val="Placeholder Text"/>
    <w:basedOn w:val="DefaultParagraphFont"/>
    <w:uiPriority w:val="99"/>
    <w:rsid w:val="005B58FD"/>
    <w:rPr>
      <w:color w:val="000000"/>
    </w:rPr>
  </w:style>
  <w:style w:type="paragraph" w:styleId="BalloonText">
    <w:name w:val="Balloon Text"/>
    <w:basedOn w:val="Normal"/>
    <w:link w:val="BalloonTextChar"/>
    <w:uiPriority w:val="99"/>
    <w:semiHidden/>
    <w:unhideWhenUsed/>
    <w:rsid w:val="005B58FD"/>
    <w:rPr>
      <w:rFonts w:ascii="Tahoma" w:hAnsi="Tahoma" w:cs="Tahoma"/>
      <w:color w:val="000000"/>
      <w:sz w:val="16"/>
      <w:szCs w:val="16"/>
    </w:rPr>
  </w:style>
  <w:style w:type="character" w:customStyle="1" w:styleId="BalloonTextChar">
    <w:name w:val="Balloon Text Char"/>
    <w:basedOn w:val="DefaultParagraphFont"/>
    <w:link w:val="BalloonText"/>
    <w:uiPriority w:val="99"/>
    <w:semiHidden/>
    <w:rsid w:val="005B58FD"/>
    <w:rPr>
      <w:rFonts w:ascii="Tahoma" w:hAnsi="Tahoma" w:cs="Tahoma"/>
      <w:color w:val="000000"/>
      <w:sz w:val="16"/>
      <w:szCs w:val="16"/>
    </w:rPr>
  </w:style>
  <w:style w:type="paragraph" w:customStyle="1" w:styleId="PinPointRef">
    <w:name w:val="PinPoint Ref"/>
    <w:link w:val="PinPointRefChar"/>
    <w:qFormat/>
    <w:rsid w:val="005B58FD"/>
    <w:pPr>
      <w:spacing w:after="0" w:line="240" w:lineRule="auto"/>
    </w:pPr>
    <w:rPr>
      <w:rFonts w:ascii="Times New Roman" w:eastAsia="Times New Roman" w:hAnsi="Times New Roman" w:cs="Times New Roman"/>
      <w:b/>
      <w:vanish/>
      <w:color w:val="000000"/>
      <w:sz w:val="18"/>
      <w:szCs w:val="20"/>
      <w:lang w:eastAsia="en-US"/>
    </w:rPr>
  </w:style>
  <w:style w:type="character" w:customStyle="1" w:styleId="PinPointRefChar">
    <w:name w:val="PinPoint Ref Char"/>
    <w:basedOn w:val="DefaultParagraphFont"/>
    <w:link w:val="PinPointRef"/>
    <w:rsid w:val="005B58FD"/>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5B58FD"/>
    <w:pPr>
      <w:spacing w:before="120" w:after="0" w:line="240" w:lineRule="auto"/>
      <w:ind w:left="720"/>
    </w:pPr>
    <w:rPr>
      <w:rFonts w:ascii="Arial" w:eastAsia="Arial Unicode MS" w:hAnsi="Arial" w:cs="Arial"/>
      <w:color w:val="000000"/>
      <w:sz w:val="18"/>
      <w:szCs w:val="20"/>
      <w:lang w:eastAsia="en-US"/>
    </w:rPr>
  </w:style>
  <w:style w:type="character" w:customStyle="1" w:styleId="BlockQuoteChar">
    <w:name w:val="Block Quote Char"/>
    <w:basedOn w:val="DefaultParagraphFont"/>
    <w:link w:val="BlockQuote"/>
    <w:rsid w:val="005B58FD"/>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5B58FD"/>
    <w:pPr>
      <w:spacing w:after="120" w:line="240" w:lineRule="auto"/>
      <w:ind w:left="357"/>
      <w:jc w:val="both"/>
    </w:pPr>
    <w:rPr>
      <w:rFonts w:ascii="Arial" w:eastAsia="Arial Unicode MS" w:hAnsi="Arial" w:cs="Arial"/>
      <w:color w:val="000000"/>
      <w:szCs w:val="24"/>
      <w:lang w:val="en-US" w:eastAsia="en-US"/>
    </w:rPr>
  </w:style>
  <w:style w:type="paragraph" w:customStyle="1" w:styleId="ListParagraphLevel2">
    <w:name w:val="List Paragraph Level 2"/>
    <w:link w:val="ListParagraphLevel2Char"/>
    <w:qFormat/>
    <w:rsid w:val="005B58FD"/>
    <w:pPr>
      <w:spacing w:after="120" w:line="240" w:lineRule="auto"/>
      <w:ind w:left="1077"/>
      <w:jc w:val="both"/>
    </w:pPr>
    <w:rPr>
      <w:rFonts w:ascii="Arial" w:eastAsia="Arial Unicode MS" w:hAnsi="Arial" w:cs="Arial"/>
      <w:color w:val="000000"/>
      <w:szCs w:val="24"/>
      <w:lang w:val="en-US" w:eastAsia="en-US"/>
    </w:rPr>
  </w:style>
  <w:style w:type="character" w:customStyle="1" w:styleId="ListParagraphLevel1Char">
    <w:name w:val="List Paragraph Level 1 Char"/>
    <w:basedOn w:val="DefaultParagraphFont"/>
    <w:link w:val="ListParagraphLevel1"/>
    <w:rsid w:val="005B58FD"/>
    <w:rPr>
      <w:rFonts w:ascii="Arial" w:eastAsia="Arial Unicode MS" w:hAnsi="Arial" w:cs="Arial"/>
      <w:color w:val="000000"/>
      <w:szCs w:val="24"/>
      <w:lang w:val="en-US" w:eastAsia="en-US"/>
    </w:rPr>
  </w:style>
  <w:style w:type="character" w:customStyle="1" w:styleId="ListParagraphLevel2Char">
    <w:name w:val="List Paragraph Level 2 Char"/>
    <w:basedOn w:val="DefaultParagraphFont"/>
    <w:link w:val="ListParagraphLevel2"/>
    <w:rsid w:val="005B58FD"/>
    <w:rPr>
      <w:rFonts w:ascii="Arial" w:eastAsia="Arial Unicode MS" w:hAnsi="Arial" w:cs="Arial"/>
      <w:color w:val="000000"/>
      <w:szCs w:val="24"/>
      <w:lang w:val="en-US" w:eastAsia="en-US"/>
    </w:rPr>
  </w:style>
  <w:style w:type="paragraph" w:customStyle="1" w:styleId="IntroDefault">
    <w:name w:val="Intro Default"/>
    <w:basedOn w:val="Paragraph"/>
    <w:qFormat/>
    <w:rsid w:val="005B58FD"/>
  </w:style>
  <w:style w:type="paragraph" w:customStyle="1" w:styleId="IntroCustom">
    <w:name w:val="Intro Custom"/>
    <w:basedOn w:val="Paragraph"/>
    <w:qFormat/>
    <w:rsid w:val="005B58FD"/>
  </w:style>
  <w:style w:type="paragraph" w:customStyle="1" w:styleId="PrecedentType">
    <w:name w:val="Precedent Type"/>
    <w:basedOn w:val="IgnoredSpacing"/>
    <w:qFormat/>
    <w:rsid w:val="005B58FD"/>
  </w:style>
  <w:style w:type="paragraph" w:customStyle="1" w:styleId="Operative">
    <w:name w:val="Operative"/>
    <w:basedOn w:val="IgnoredSpacing"/>
    <w:qFormat/>
    <w:rsid w:val="005B58FD"/>
    <w:rPr>
      <w:vanish/>
    </w:rPr>
  </w:style>
  <w:style w:type="paragraph" w:customStyle="1" w:styleId="SpeedreadBulletList1">
    <w:name w:val="Speedread Bullet List 1"/>
    <w:basedOn w:val="BulletList1"/>
    <w:qFormat/>
    <w:rsid w:val="005B58FD"/>
  </w:style>
  <w:style w:type="paragraph" w:customStyle="1" w:styleId="PartiesTitle">
    <w:name w:val="Parties Title"/>
    <w:basedOn w:val="Paragraph"/>
    <w:qFormat/>
    <w:rsid w:val="005B58FD"/>
    <w:rPr>
      <w:b/>
    </w:rPr>
  </w:style>
  <w:style w:type="table" w:styleId="TableGrid">
    <w:name w:val="Table Grid"/>
    <w:basedOn w:val="TableNormal"/>
    <w:rsid w:val="005B58FD"/>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5B58FD"/>
    <w:pPr>
      <w:numPr>
        <w:numId w:val="17"/>
      </w:numPr>
      <w:shd w:val="clear" w:color="auto" w:fill="D9D9D9" w:themeFill="background1" w:themeFillShade="D9"/>
      <w:spacing w:after="120" w:line="240" w:lineRule="auto"/>
      <w:ind w:left="357" w:hanging="357"/>
      <w:outlineLvl w:val="0"/>
    </w:pPr>
    <w:rPr>
      <w:rFonts w:ascii="Arial" w:eastAsia="Arial Unicode MS" w:hAnsi="Arial" w:cs="Arial"/>
      <w:color w:val="000000"/>
      <w:lang w:val="en-US" w:eastAsia="en-US"/>
    </w:rPr>
  </w:style>
  <w:style w:type="paragraph" w:customStyle="1" w:styleId="BulletList1Pattern">
    <w:name w:val="Bullet List 1 + Pattern"/>
    <w:basedOn w:val="BulletList1"/>
    <w:qFormat/>
    <w:rsid w:val="005B58FD"/>
    <w:pPr>
      <w:shd w:val="clear" w:color="auto" w:fill="D9D9D9" w:themeFill="background1" w:themeFillShade="D9"/>
      <w:spacing w:after="120" w:line="240" w:lineRule="auto"/>
      <w:ind w:left="714" w:hanging="357"/>
    </w:pPr>
  </w:style>
  <w:style w:type="character" w:customStyle="1" w:styleId="QuestionParagraphChar">
    <w:name w:val="Question Paragraph Char"/>
    <w:basedOn w:val="DefaultParagraphFont"/>
    <w:link w:val="QuestionParagraph"/>
    <w:rsid w:val="005B58FD"/>
    <w:rPr>
      <w:rFonts w:ascii="Arial" w:eastAsia="Arial Unicode MS" w:hAnsi="Arial" w:cs="Arial"/>
      <w:color w:val="000000"/>
      <w:shd w:val="clear" w:color="auto" w:fill="D9D9D9" w:themeFill="background1" w:themeFillShade="D9"/>
      <w:lang w:val="en-US" w:eastAsia="en-US"/>
    </w:rPr>
  </w:style>
  <w:style w:type="paragraph" w:customStyle="1" w:styleId="BulletList2Pattern">
    <w:name w:val="Bullet List 2 + Pattern"/>
    <w:basedOn w:val="BulletList2"/>
    <w:qFormat/>
    <w:rsid w:val="005B58FD"/>
    <w:pPr>
      <w:shd w:val="clear" w:color="auto" w:fill="D9D9D9" w:themeFill="background1" w:themeFillShade="D9"/>
      <w:ind w:left="1077"/>
    </w:pPr>
  </w:style>
  <w:style w:type="paragraph" w:customStyle="1" w:styleId="TestimoniumContract">
    <w:name w:val="Testimonium Contract"/>
    <w:basedOn w:val="Paragraph"/>
    <w:qFormat/>
    <w:rsid w:val="005B58FD"/>
  </w:style>
  <w:style w:type="paragraph" w:customStyle="1" w:styleId="TestimoniumDeed">
    <w:name w:val="Testimonium Deed"/>
    <w:basedOn w:val="Paragraph"/>
    <w:qFormat/>
    <w:rsid w:val="005B58FD"/>
  </w:style>
  <w:style w:type="paragraph" w:customStyle="1" w:styleId="Titlesubclause2">
    <w:name w:val="Title subclause2"/>
    <w:basedOn w:val="Untitledsubclause2"/>
    <w:qFormat/>
    <w:rsid w:val="005B58FD"/>
    <w:rPr>
      <w:b/>
    </w:rPr>
  </w:style>
  <w:style w:type="paragraph" w:customStyle="1" w:styleId="Titlesubclause3">
    <w:name w:val="Title subclause3"/>
    <w:basedOn w:val="Untitledsubclause3"/>
    <w:qFormat/>
    <w:rsid w:val="005B58FD"/>
    <w:rPr>
      <w:b/>
    </w:rPr>
  </w:style>
  <w:style w:type="paragraph" w:customStyle="1" w:styleId="Titlesubclause4">
    <w:name w:val="Title subclause4"/>
    <w:basedOn w:val="Untitledsubclause4"/>
    <w:qFormat/>
    <w:rsid w:val="005B58FD"/>
    <w:rPr>
      <w:b/>
    </w:rPr>
  </w:style>
  <w:style w:type="paragraph" w:customStyle="1" w:styleId="UntitledClause">
    <w:name w:val="Untitled Clause"/>
    <w:basedOn w:val="TitleClause"/>
    <w:qFormat/>
    <w:rsid w:val="005B58FD"/>
    <w:pPr>
      <w:spacing w:before="120"/>
    </w:pPr>
    <w:rPr>
      <w:b w:val="0"/>
    </w:rPr>
  </w:style>
  <w:style w:type="paragraph" w:customStyle="1" w:styleId="Titlesubclause1">
    <w:name w:val="Title subclause1"/>
    <w:basedOn w:val="Untitledsubclause1"/>
    <w:qFormat/>
    <w:rsid w:val="005B58FD"/>
    <w:pPr>
      <w:spacing w:before="120"/>
    </w:pPr>
    <w:rPr>
      <w:b/>
    </w:rPr>
  </w:style>
  <w:style w:type="paragraph" w:customStyle="1" w:styleId="Schedule">
    <w:name w:val="Schedule"/>
    <w:qFormat/>
    <w:rsid w:val="005B58FD"/>
    <w:pPr>
      <w:numPr>
        <w:numId w:val="46"/>
      </w:numPr>
      <w:spacing w:before="240" w:after="240" w:line="240" w:lineRule="atLeast"/>
    </w:pPr>
    <w:rPr>
      <w:rFonts w:ascii="Arial" w:eastAsia="Arial Unicode MS" w:hAnsi="Arial" w:cs="Arial"/>
      <w:b/>
      <w:color w:val="000000"/>
      <w:lang w:val="en-US" w:eastAsia="en-US"/>
    </w:rPr>
  </w:style>
  <w:style w:type="character" w:customStyle="1" w:styleId="Heading1Char">
    <w:name w:val="Heading 1 Char"/>
    <w:basedOn w:val="DefaultParagraphFont"/>
    <w:link w:val="Heading1"/>
    <w:uiPriority w:val="9"/>
    <w:rsid w:val="005B58FD"/>
    <w:rPr>
      <w:rFonts w:asciiTheme="majorHAnsi" w:eastAsiaTheme="majorEastAsia" w:hAnsiTheme="majorHAnsi" w:cstheme="majorBidi"/>
      <w:b/>
      <w:bCs/>
      <w:color w:val="000000"/>
      <w:sz w:val="28"/>
      <w:szCs w:val="28"/>
    </w:rPr>
  </w:style>
  <w:style w:type="character" w:customStyle="1" w:styleId="Heading2Char">
    <w:name w:val="Heading 2 Char"/>
    <w:basedOn w:val="DefaultParagraphFont"/>
    <w:link w:val="Heading2"/>
    <w:uiPriority w:val="9"/>
    <w:semiHidden/>
    <w:rsid w:val="005B58FD"/>
    <w:rPr>
      <w:rFonts w:asciiTheme="majorHAnsi" w:eastAsiaTheme="majorEastAsia" w:hAnsiTheme="majorHAnsi" w:cstheme="majorBidi"/>
      <w:b/>
      <w:bCs/>
      <w:color w:val="000000"/>
      <w:sz w:val="26"/>
      <w:szCs w:val="26"/>
    </w:rPr>
  </w:style>
  <w:style w:type="character" w:customStyle="1" w:styleId="Heading3Char">
    <w:name w:val="Heading 3 Char"/>
    <w:basedOn w:val="DefaultParagraphFont"/>
    <w:link w:val="Heading3"/>
    <w:uiPriority w:val="9"/>
    <w:semiHidden/>
    <w:rsid w:val="005B58FD"/>
    <w:rPr>
      <w:rFonts w:asciiTheme="majorHAnsi" w:eastAsiaTheme="majorEastAsia" w:hAnsiTheme="majorHAnsi" w:cstheme="majorBidi"/>
      <w:b/>
      <w:bCs/>
      <w:color w:val="000000"/>
    </w:rPr>
  </w:style>
  <w:style w:type="character" w:customStyle="1" w:styleId="Heading4Char">
    <w:name w:val="Heading 4 Char"/>
    <w:basedOn w:val="DefaultParagraphFont"/>
    <w:link w:val="Heading4"/>
    <w:uiPriority w:val="9"/>
    <w:semiHidden/>
    <w:rsid w:val="005B58FD"/>
    <w:rPr>
      <w:rFonts w:asciiTheme="majorHAnsi" w:eastAsiaTheme="majorEastAsia" w:hAnsiTheme="majorHAnsi" w:cstheme="majorBidi"/>
      <w:b/>
      <w:bCs/>
      <w:i/>
      <w:iCs/>
      <w:color w:val="000000"/>
    </w:rPr>
  </w:style>
  <w:style w:type="character" w:customStyle="1" w:styleId="Heading5Char">
    <w:name w:val="Heading 5 Char"/>
    <w:basedOn w:val="DefaultParagraphFont"/>
    <w:link w:val="Heading5"/>
    <w:uiPriority w:val="9"/>
    <w:semiHidden/>
    <w:rsid w:val="005B58FD"/>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5B58FD"/>
    <w:rPr>
      <w:rFonts w:asciiTheme="majorHAnsi" w:eastAsiaTheme="majorEastAsia" w:hAnsiTheme="majorHAnsi" w:cstheme="majorBidi"/>
      <w:i/>
      <w:iCs/>
      <w:color w:val="000000"/>
    </w:rPr>
  </w:style>
  <w:style w:type="character" w:customStyle="1" w:styleId="Heading7Char">
    <w:name w:val="Heading 7 Char"/>
    <w:basedOn w:val="DefaultParagraphFont"/>
    <w:link w:val="Heading7"/>
    <w:uiPriority w:val="9"/>
    <w:semiHidden/>
    <w:rsid w:val="005B58FD"/>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5B58FD"/>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5B58FD"/>
    <w:rPr>
      <w:rFonts w:asciiTheme="majorHAnsi" w:eastAsiaTheme="majorEastAsia" w:hAnsiTheme="majorHAnsi" w:cstheme="majorBidi"/>
      <w:i/>
      <w:iCs/>
      <w:color w:val="000000"/>
      <w:sz w:val="20"/>
      <w:szCs w:val="20"/>
    </w:rPr>
  </w:style>
  <w:style w:type="paragraph" w:customStyle="1" w:styleId="ScheduleTitle">
    <w:name w:val="Schedule Title"/>
    <w:basedOn w:val="Paragraph"/>
    <w:qFormat/>
    <w:rsid w:val="005B58FD"/>
    <w:rPr>
      <w:b/>
    </w:rPr>
  </w:style>
  <w:style w:type="paragraph" w:customStyle="1" w:styleId="Part">
    <w:name w:val="Part"/>
    <w:basedOn w:val="Paragraph"/>
    <w:qFormat/>
    <w:rsid w:val="005B58FD"/>
    <w:pPr>
      <w:numPr>
        <w:ilvl w:val="1"/>
        <w:numId w:val="46"/>
      </w:numPr>
      <w:spacing w:before="240" w:after="240"/>
      <w:jc w:val="left"/>
    </w:pPr>
    <w:rPr>
      <w:b/>
    </w:rPr>
  </w:style>
  <w:style w:type="paragraph" w:customStyle="1" w:styleId="AnnexTitle">
    <w:name w:val="Annex Title"/>
    <w:basedOn w:val="Paragraph"/>
    <w:next w:val="Paragraph"/>
    <w:qFormat/>
    <w:rsid w:val="005B58FD"/>
    <w:pPr>
      <w:spacing w:before="240" w:after="240"/>
    </w:pPr>
    <w:rPr>
      <w:b/>
    </w:rPr>
  </w:style>
  <w:style w:type="paragraph" w:customStyle="1" w:styleId="PartTitle">
    <w:name w:val="Part Title"/>
    <w:basedOn w:val="Paragraph"/>
    <w:qFormat/>
    <w:rsid w:val="005B58FD"/>
    <w:rPr>
      <w:b/>
    </w:rPr>
  </w:style>
  <w:style w:type="paragraph" w:customStyle="1" w:styleId="Testimonium">
    <w:name w:val="Testimonium"/>
    <w:basedOn w:val="Paragraph"/>
    <w:qFormat/>
    <w:rsid w:val="005B58FD"/>
  </w:style>
  <w:style w:type="character" w:customStyle="1" w:styleId="apple-converted-space">
    <w:name w:val="apple-converted-space"/>
    <w:basedOn w:val="DefaultParagraphFont"/>
    <w:rsid w:val="005B58FD"/>
    <w:rPr>
      <w:color w:val="000000"/>
    </w:rPr>
  </w:style>
  <w:style w:type="character" w:styleId="Emphasis">
    <w:name w:val="Emphasis"/>
    <w:basedOn w:val="DefaultParagraphFont"/>
    <w:uiPriority w:val="20"/>
    <w:qFormat/>
    <w:rsid w:val="005B58FD"/>
    <w:rPr>
      <w:i/>
      <w:iCs/>
      <w:color w:val="000000"/>
    </w:rPr>
  </w:style>
  <w:style w:type="paragraph" w:customStyle="1" w:styleId="NoNumTitle-Clause">
    <w:name w:val="No Num Title - Clause"/>
    <w:basedOn w:val="TitleClause"/>
    <w:qFormat/>
    <w:rsid w:val="005B58FD"/>
    <w:pPr>
      <w:numPr>
        <w:numId w:val="0"/>
      </w:numPr>
      <w:ind w:left="720"/>
    </w:pPr>
  </w:style>
  <w:style w:type="paragraph" w:customStyle="1" w:styleId="NoNumTitlesubclause1">
    <w:name w:val="No Num Title subclause1"/>
    <w:basedOn w:val="Titlesubclause1"/>
    <w:qFormat/>
    <w:rsid w:val="005B58FD"/>
    <w:pPr>
      <w:numPr>
        <w:ilvl w:val="0"/>
        <w:numId w:val="0"/>
      </w:numPr>
      <w:ind w:left="720"/>
    </w:pPr>
  </w:style>
  <w:style w:type="paragraph" w:customStyle="1" w:styleId="AddressLine">
    <w:name w:val="Address Line"/>
    <w:basedOn w:val="Paragraph"/>
    <w:qFormat/>
    <w:rsid w:val="005B58FD"/>
  </w:style>
  <w:style w:type="paragraph" w:styleId="Date">
    <w:name w:val="Date"/>
    <w:basedOn w:val="Paragraph"/>
    <w:qFormat/>
    <w:rsid w:val="005B58FD"/>
  </w:style>
  <w:style w:type="paragraph" w:customStyle="1" w:styleId="SalutationPara">
    <w:name w:val="Salutation Para"/>
    <w:basedOn w:val="Paragraph"/>
    <w:next w:val="Paragraph"/>
    <w:qFormat/>
    <w:rsid w:val="005B58FD"/>
    <w:pPr>
      <w:spacing w:before="240"/>
    </w:pPr>
  </w:style>
  <w:style w:type="character" w:styleId="FollowedHyperlink">
    <w:name w:val="FollowedHyperlink"/>
    <w:basedOn w:val="DefaultParagraphFont"/>
    <w:uiPriority w:val="99"/>
    <w:semiHidden/>
    <w:unhideWhenUsed/>
    <w:rsid w:val="005B58FD"/>
    <w:rPr>
      <w:i/>
      <w:color w:val="000000"/>
      <w:u w:val="single"/>
    </w:rPr>
  </w:style>
  <w:style w:type="character" w:customStyle="1" w:styleId="DefTerm">
    <w:name w:val="DefTerm"/>
    <w:basedOn w:val="DefaultParagraphFont"/>
    <w:uiPriority w:val="1"/>
    <w:qFormat/>
    <w:rsid w:val="005B58FD"/>
    <w:rPr>
      <w:b/>
      <w:color w:val="000000"/>
    </w:rPr>
  </w:style>
  <w:style w:type="table" w:customStyle="1" w:styleId="ShadedTable">
    <w:name w:val="Shaded Table"/>
    <w:basedOn w:val="TableNormal"/>
    <w:uiPriority w:val="99"/>
    <w:rsid w:val="005B58FD"/>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Letterhead">
    <w:name w:val="Letterhead"/>
    <w:basedOn w:val="Paragraph"/>
    <w:qFormat/>
    <w:rsid w:val="005B58FD"/>
    <w:rPr>
      <w:i/>
    </w:rPr>
  </w:style>
  <w:style w:type="paragraph" w:customStyle="1" w:styleId="LetterTitle">
    <w:name w:val="Letter Title"/>
    <w:basedOn w:val="Paragraph"/>
    <w:qFormat/>
    <w:rsid w:val="005B58FD"/>
    <w:rPr>
      <w:b/>
    </w:rPr>
  </w:style>
  <w:style w:type="paragraph" w:customStyle="1" w:styleId="LongQuestionPara">
    <w:name w:val="Long Question Para"/>
    <w:basedOn w:val="Paragraph"/>
    <w:link w:val="LongQuestionParaChar"/>
    <w:rsid w:val="005B58FD"/>
    <w:pPr>
      <w:numPr>
        <w:numId w:val="22"/>
      </w:numPr>
      <w:spacing w:before="240" w:after="240" w:line="240" w:lineRule="auto"/>
      <w:outlineLvl w:val="1"/>
    </w:pPr>
    <w:rPr>
      <w:sz w:val="20"/>
      <w:lang w:val="en-US"/>
    </w:rPr>
  </w:style>
  <w:style w:type="character" w:customStyle="1" w:styleId="LongQuestionParaChar">
    <w:name w:val="Long Question Para Char"/>
    <w:basedOn w:val="DefaultParagraphFont"/>
    <w:link w:val="LongQuestionPara"/>
    <w:rsid w:val="005B58FD"/>
    <w:rPr>
      <w:rFonts w:ascii="Arial" w:eastAsia="Arial Unicode MS" w:hAnsi="Arial" w:cs="Arial"/>
      <w:color w:val="000000"/>
      <w:sz w:val="20"/>
      <w:szCs w:val="20"/>
      <w:lang w:val="en-US" w:eastAsia="en-US"/>
    </w:rPr>
  </w:style>
  <w:style w:type="paragraph" w:customStyle="1" w:styleId="ShortQuestionPara">
    <w:name w:val="Short Question Para"/>
    <w:basedOn w:val="Paragraph"/>
    <w:link w:val="ShortQuestionParaChar"/>
    <w:rsid w:val="005B58FD"/>
    <w:pPr>
      <w:shd w:val="clear" w:color="auto" w:fill="D9D9D9" w:themeFill="background1" w:themeFillShade="D9"/>
      <w:tabs>
        <w:tab w:val="left" w:pos="270"/>
      </w:tabs>
      <w:spacing w:after="40" w:line="240" w:lineRule="auto"/>
      <w:outlineLvl w:val="1"/>
    </w:pPr>
    <w:rPr>
      <w:bCs/>
      <w:sz w:val="20"/>
      <w:lang w:val="en-US"/>
    </w:rPr>
  </w:style>
  <w:style w:type="character" w:customStyle="1" w:styleId="ShortQuestionParaChar">
    <w:name w:val="Short Question Para Char"/>
    <w:basedOn w:val="DefaultParagraphFont"/>
    <w:link w:val="ShortQuestionPara"/>
    <w:rsid w:val="005B58FD"/>
    <w:rPr>
      <w:rFonts w:ascii="Arial" w:eastAsia="Arial Unicode MS" w:hAnsi="Arial" w:cs="Arial"/>
      <w:bCs/>
      <w:color w:val="000000"/>
      <w:sz w:val="20"/>
      <w:szCs w:val="20"/>
      <w:shd w:val="clear" w:color="auto" w:fill="D9D9D9" w:themeFill="background1" w:themeFillShade="D9"/>
      <w:lang w:val="en-US" w:eastAsia="en-US"/>
    </w:rPr>
  </w:style>
  <w:style w:type="character" w:customStyle="1" w:styleId="ParagraphChar">
    <w:name w:val="Paragraph Char"/>
    <w:basedOn w:val="DefaultParagraphFont"/>
    <w:link w:val="Paragraph"/>
    <w:rsid w:val="005B58FD"/>
    <w:rPr>
      <w:rFonts w:ascii="Arial" w:eastAsia="Arial Unicode MS" w:hAnsi="Arial" w:cs="Arial"/>
      <w:color w:val="000000"/>
      <w:szCs w:val="20"/>
      <w:lang w:eastAsia="en-US"/>
    </w:rPr>
  </w:style>
  <w:style w:type="paragraph" w:customStyle="1" w:styleId="811D3A974D454A258B71E3C4DE24C4F210">
    <w:name w:val="811D3A974D454A258B71E3C4DE24C4F210"/>
    <w:rsid w:val="00174BC2"/>
    <w:pPr>
      <w:spacing w:after="120" w:line="240" w:lineRule="auto"/>
    </w:pPr>
    <w:rPr>
      <w:rFonts w:ascii="Arial" w:eastAsia="Arial Unicode MS" w:hAnsi="Arial" w:cs="Arial"/>
      <w:color w:val="000000"/>
      <w:sz w:val="24"/>
      <w:lang w:val="en-US" w:eastAsia="en-US"/>
    </w:rPr>
  </w:style>
  <w:style w:type="paragraph" w:customStyle="1" w:styleId="ListParagraphLevel3">
    <w:name w:val="List Paragraph Level 3"/>
    <w:qFormat/>
    <w:rsid w:val="005B58FD"/>
    <w:pPr>
      <w:spacing w:after="120" w:line="240" w:lineRule="auto"/>
      <w:ind w:left="2160"/>
    </w:pPr>
    <w:rPr>
      <w:rFonts w:ascii="Times New Roman" w:eastAsia="Times New Roman" w:hAnsi="Times New Roman" w:cs="Times New Roman"/>
      <w:color w:val="000000"/>
      <w:sz w:val="24"/>
      <w:szCs w:val="20"/>
      <w:lang w:eastAsia="en-US"/>
    </w:rPr>
  </w:style>
  <w:style w:type="paragraph" w:customStyle="1" w:styleId="DocumentTitle">
    <w:name w:val="Document Title"/>
    <w:basedOn w:val="Paragraph"/>
    <w:qFormat/>
    <w:rsid w:val="005B58FD"/>
    <w:pPr>
      <w:jc w:val="center"/>
    </w:pPr>
    <w:rPr>
      <w:sz w:val="28"/>
    </w:rPr>
  </w:style>
  <w:style w:type="paragraph" w:customStyle="1" w:styleId="Title-Clause">
    <w:name w:val="Title - Clause"/>
    <w:aliases w:val="BIWS Heading 1"/>
    <w:basedOn w:val="Normal"/>
    <w:rsid w:val="005B58FD"/>
    <w:pPr>
      <w:keepNext/>
      <w:tabs>
        <w:tab w:val="num" w:pos="720"/>
      </w:tabs>
      <w:spacing w:before="240" w:after="240" w:line="300" w:lineRule="atLeast"/>
      <w:ind w:left="720" w:hanging="720"/>
      <w:jc w:val="both"/>
      <w:outlineLvl w:val="0"/>
    </w:pPr>
    <w:rPr>
      <w:rFonts w:ascii="Arial" w:eastAsia="Arial Unicode MS" w:hAnsi="Arial" w:cs="Arial"/>
      <w:b/>
      <w:color w:val="000000"/>
      <w:kern w:val="28"/>
      <w:szCs w:val="20"/>
    </w:rPr>
  </w:style>
  <w:style w:type="paragraph" w:customStyle="1" w:styleId="Para-Clause-nonum">
    <w:name w:val="Para - Clause - no num"/>
    <w:aliases w:val="Body  clause"/>
    <w:basedOn w:val="Normal"/>
    <w:next w:val="Title-Clause"/>
    <w:rsid w:val="005B58FD"/>
    <w:pPr>
      <w:spacing w:before="120" w:after="120" w:line="300" w:lineRule="atLeast"/>
      <w:ind w:left="720"/>
      <w:jc w:val="both"/>
    </w:pPr>
    <w:rPr>
      <w:rFonts w:ascii="Arial" w:eastAsia="Arial Unicode MS" w:hAnsi="Arial" w:cs="Arial"/>
      <w:color w:val="000000"/>
      <w:szCs w:val="20"/>
    </w:rPr>
  </w:style>
  <w:style w:type="paragraph" w:customStyle="1" w:styleId="Para-Clause">
    <w:name w:val="Para - Clause"/>
    <w:basedOn w:val="Title-Clause"/>
    <w:qFormat/>
    <w:rsid w:val="005B58FD"/>
    <w:pPr>
      <w:spacing w:before="120"/>
    </w:pPr>
    <w:rPr>
      <w:b w:val="0"/>
    </w:rPr>
  </w:style>
  <w:style w:type="paragraph" w:customStyle="1" w:styleId="CoversheetParagraph">
    <w:name w:val="Coversheet Paragraph"/>
    <w:basedOn w:val="Normal"/>
    <w:autoRedefine/>
    <w:rsid w:val="005B58FD"/>
    <w:pPr>
      <w:spacing w:line="300" w:lineRule="atLeast"/>
      <w:jc w:val="center"/>
    </w:pPr>
    <w:rPr>
      <w:rFonts w:ascii="Times New Roman" w:eastAsia="Times New Roman" w:hAnsi="Times New Roman" w:cs="Times New Roman"/>
      <w:color w:val="000000"/>
      <w:szCs w:val="20"/>
    </w:rPr>
  </w:style>
  <w:style w:type="paragraph" w:customStyle="1" w:styleId="CoversheetIntro">
    <w:name w:val="Coversheet Intro"/>
    <w:basedOn w:val="CoversheetTitle"/>
    <w:qFormat/>
    <w:rsid w:val="005B58FD"/>
    <w:rPr>
      <w:smallCaps w:val="0"/>
      <w:sz w:val="22"/>
    </w:rPr>
  </w:style>
  <w:style w:type="paragraph" w:customStyle="1" w:styleId="CoversheetStaticText">
    <w:name w:val="Coversheet Static Text"/>
    <w:basedOn w:val="CoversheetIntro"/>
    <w:qFormat/>
    <w:rsid w:val="005B58FD"/>
    <w:rPr>
      <w:b w:val="0"/>
    </w:rPr>
  </w:style>
  <w:style w:type="paragraph" w:customStyle="1" w:styleId="CoversheetParty">
    <w:name w:val="Coversheet Party"/>
    <w:basedOn w:val="CoversheetIntro"/>
    <w:qFormat/>
    <w:rsid w:val="005B58FD"/>
  </w:style>
  <w:style w:type="paragraph" w:customStyle="1" w:styleId="NoNumUntitledClause">
    <w:name w:val="No Num Untitled Clause"/>
    <w:basedOn w:val="UntitledClause"/>
    <w:qFormat/>
    <w:rsid w:val="005B58FD"/>
    <w:pPr>
      <w:numPr>
        <w:numId w:val="0"/>
      </w:numPr>
      <w:ind w:left="720"/>
    </w:pPr>
  </w:style>
  <w:style w:type="paragraph" w:customStyle="1" w:styleId="BackgroundSubclause1">
    <w:name w:val="Background Subclause1"/>
    <w:basedOn w:val="Background"/>
    <w:qFormat/>
    <w:rsid w:val="005B58FD"/>
    <w:pPr>
      <w:numPr>
        <w:ilvl w:val="1"/>
      </w:numPr>
    </w:pPr>
  </w:style>
  <w:style w:type="paragraph" w:customStyle="1" w:styleId="BackgroundSubclause2">
    <w:name w:val="Background Subclause2"/>
    <w:basedOn w:val="Background"/>
    <w:qFormat/>
    <w:rsid w:val="005B58FD"/>
    <w:pPr>
      <w:numPr>
        <w:ilvl w:val="3"/>
      </w:numPr>
    </w:pPr>
  </w:style>
  <w:style w:type="paragraph" w:customStyle="1" w:styleId="HeadingLevel2CQA">
    <w:name w:val="Heading Level 2 CQA"/>
    <w:basedOn w:val="HeadingLevel2"/>
    <w:qFormat/>
    <w:rsid w:val="005B58FD"/>
  </w:style>
  <w:style w:type="paragraph" w:customStyle="1" w:styleId="ClauseBullet1">
    <w:name w:val="Clause Bullet 1"/>
    <w:basedOn w:val="ParaClause"/>
    <w:qFormat/>
    <w:rsid w:val="005B58FD"/>
    <w:pPr>
      <w:numPr>
        <w:numId w:val="23"/>
      </w:numPr>
      <w:ind w:left="1077" w:hanging="357"/>
      <w:outlineLvl w:val="0"/>
    </w:pPr>
  </w:style>
  <w:style w:type="paragraph" w:customStyle="1" w:styleId="ClauseBullet2">
    <w:name w:val="Clause Bullet 2"/>
    <w:basedOn w:val="ParaClause"/>
    <w:qFormat/>
    <w:rsid w:val="005B58FD"/>
    <w:pPr>
      <w:numPr>
        <w:numId w:val="24"/>
      </w:numPr>
      <w:ind w:left="1434" w:hanging="357"/>
      <w:outlineLvl w:val="1"/>
    </w:pPr>
  </w:style>
  <w:style w:type="paragraph" w:customStyle="1" w:styleId="subclause1Bullet1">
    <w:name w:val="subclause 1 Bullet 1"/>
    <w:basedOn w:val="Parasubclause1"/>
    <w:qFormat/>
    <w:rsid w:val="005B58FD"/>
    <w:pPr>
      <w:numPr>
        <w:numId w:val="25"/>
      </w:numPr>
      <w:ind w:left="1077" w:hanging="357"/>
    </w:pPr>
  </w:style>
  <w:style w:type="paragraph" w:customStyle="1" w:styleId="subclause2Bullet1">
    <w:name w:val="subclause 2 Bullet 1"/>
    <w:basedOn w:val="Parasubclause2"/>
    <w:qFormat/>
    <w:rsid w:val="005B58FD"/>
    <w:pPr>
      <w:numPr>
        <w:numId w:val="27"/>
      </w:numPr>
      <w:ind w:left="1434" w:hanging="357"/>
    </w:pPr>
  </w:style>
  <w:style w:type="paragraph" w:customStyle="1" w:styleId="subclause3Bullet1">
    <w:name w:val="subclause 3 Bullet 1"/>
    <w:basedOn w:val="Parasubclause3"/>
    <w:qFormat/>
    <w:rsid w:val="005B58FD"/>
    <w:pPr>
      <w:numPr>
        <w:numId w:val="26"/>
      </w:numPr>
      <w:ind w:left="2273" w:hanging="357"/>
    </w:pPr>
  </w:style>
  <w:style w:type="paragraph" w:customStyle="1" w:styleId="subclause1Bullet2">
    <w:name w:val="subclause 1 Bullet 2"/>
    <w:basedOn w:val="Parasubclause1"/>
    <w:qFormat/>
    <w:rsid w:val="005B58FD"/>
    <w:pPr>
      <w:numPr>
        <w:numId w:val="28"/>
      </w:numPr>
      <w:ind w:left="1434" w:hanging="357"/>
    </w:pPr>
  </w:style>
  <w:style w:type="paragraph" w:customStyle="1" w:styleId="subclause2Bullet2">
    <w:name w:val="subclause 2 Bullet 2"/>
    <w:basedOn w:val="Parasubclause2"/>
    <w:qFormat/>
    <w:rsid w:val="005B58FD"/>
    <w:pPr>
      <w:numPr>
        <w:numId w:val="29"/>
      </w:numPr>
      <w:ind w:left="2273" w:hanging="357"/>
    </w:pPr>
  </w:style>
  <w:style w:type="paragraph" w:customStyle="1" w:styleId="subclause3Bullet2">
    <w:name w:val="subclause 3 Bullet 2"/>
    <w:basedOn w:val="Parasubclause3"/>
    <w:qFormat/>
    <w:rsid w:val="005B58FD"/>
    <w:pPr>
      <w:numPr>
        <w:numId w:val="30"/>
      </w:numPr>
      <w:ind w:left="2982" w:hanging="357"/>
    </w:pPr>
  </w:style>
  <w:style w:type="paragraph" w:customStyle="1" w:styleId="DefinedTermBullet">
    <w:name w:val="Defined Term Bullet"/>
    <w:basedOn w:val="DefinedTermPara"/>
    <w:qFormat/>
    <w:rsid w:val="005B58FD"/>
    <w:pPr>
      <w:numPr>
        <w:numId w:val="31"/>
      </w:numPr>
    </w:pPr>
  </w:style>
  <w:style w:type="paragraph" w:customStyle="1" w:styleId="DefinedTermNumber">
    <w:name w:val="Defined Term Number"/>
    <w:basedOn w:val="DefinedTermPara"/>
    <w:qFormat/>
    <w:rsid w:val="005B58FD"/>
    <w:pPr>
      <w:numPr>
        <w:ilvl w:val="1"/>
      </w:numPr>
    </w:pPr>
  </w:style>
  <w:style w:type="paragraph" w:customStyle="1" w:styleId="AdditionalTitle">
    <w:name w:val="Additional Title"/>
    <w:basedOn w:val="Paragraph"/>
    <w:qFormat/>
    <w:rsid w:val="005B58FD"/>
    <w:pPr>
      <w:jc w:val="left"/>
    </w:pPr>
    <w:rPr>
      <w:b/>
    </w:rPr>
  </w:style>
  <w:style w:type="character" w:customStyle="1" w:styleId="error">
    <w:name w:val="error"/>
    <w:basedOn w:val="DefaultParagraphFont"/>
    <w:rsid w:val="005B58FD"/>
    <w:rPr>
      <w:color w:val="000000"/>
    </w:rPr>
  </w:style>
  <w:style w:type="paragraph" w:customStyle="1" w:styleId="NoNumUntitledsubclause1">
    <w:name w:val="No Num Untitled subclause 1"/>
    <w:basedOn w:val="Untitledsubclause1"/>
    <w:qFormat/>
    <w:rsid w:val="005B58FD"/>
    <w:pPr>
      <w:numPr>
        <w:ilvl w:val="0"/>
        <w:numId w:val="0"/>
      </w:numPr>
      <w:ind w:left="720"/>
    </w:pPr>
  </w:style>
  <w:style w:type="paragraph" w:customStyle="1" w:styleId="BackgroundParaClause">
    <w:name w:val="Background Para Clause"/>
    <w:basedOn w:val="Background"/>
    <w:qFormat/>
    <w:rsid w:val="005B58FD"/>
    <w:pPr>
      <w:numPr>
        <w:numId w:val="0"/>
      </w:numPr>
    </w:pPr>
  </w:style>
  <w:style w:type="paragraph" w:customStyle="1" w:styleId="BackgroundParaSubclause1">
    <w:name w:val="Background Para Subclause1"/>
    <w:basedOn w:val="BackgroundSubclause1"/>
    <w:qFormat/>
    <w:rsid w:val="005B58FD"/>
    <w:pPr>
      <w:numPr>
        <w:ilvl w:val="0"/>
        <w:numId w:val="0"/>
      </w:numPr>
      <w:ind w:left="994"/>
    </w:pPr>
    <w:rPr>
      <w:lang w:val="en-US"/>
    </w:rPr>
  </w:style>
  <w:style w:type="paragraph" w:customStyle="1" w:styleId="BackgroundParaSubclause2">
    <w:name w:val="Background Para Subclause2"/>
    <w:basedOn w:val="BackgroundSubclause2"/>
    <w:qFormat/>
    <w:rsid w:val="005B58FD"/>
    <w:pPr>
      <w:numPr>
        <w:ilvl w:val="0"/>
        <w:numId w:val="0"/>
      </w:numPr>
      <w:ind w:left="1701"/>
    </w:pPr>
    <w:rPr>
      <w:lang w:val="en-US"/>
    </w:rPr>
  </w:style>
  <w:style w:type="paragraph" w:customStyle="1" w:styleId="ClauseBulletPara">
    <w:name w:val="Clause Bullet Para"/>
    <w:basedOn w:val="ClauseBullet1"/>
    <w:qFormat/>
    <w:rsid w:val="005B58FD"/>
    <w:pPr>
      <w:numPr>
        <w:numId w:val="0"/>
      </w:numPr>
      <w:ind w:left="1080"/>
    </w:pPr>
    <w:rPr>
      <w:lang w:val="en-US"/>
    </w:rPr>
  </w:style>
  <w:style w:type="paragraph" w:customStyle="1" w:styleId="ClauseBullet2Para">
    <w:name w:val="Clause Bullet 2 Para"/>
    <w:basedOn w:val="ClauseBullet2"/>
    <w:qFormat/>
    <w:rsid w:val="005B58FD"/>
    <w:pPr>
      <w:numPr>
        <w:numId w:val="0"/>
      </w:numPr>
      <w:ind w:left="1440"/>
    </w:pPr>
    <w:rPr>
      <w:lang w:val="en-US"/>
    </w:rPr>
  </w:style>
  <w:style w:type="paragraph" w:customStyle="1" w:styleId="ACTJurisdictionCheckList">
    <w:name w:val="ACTJurisdictionCheckList"/>
    <w:basedOn w:val="Normal"/>
    <w:rsid w:val="005B58FD"/>
    <w:pPr>
      <w:spacing w:after="120" w:line="300" w:lineRule="atLeast"/>
    </w:pPr>
    <w:rPr>
      <w:rFonts w:ascii="Arial" w:eastAsia="Arial Unicode MS" w:hAnsi="Arial" w:cs="Arial"/>
      <w:b/>
      <w:color w:val="000000"/>
      <w:sz w:val="28"/>
    </w:rPr>
  </w:style>
  <w:style w:type="paragraph" w:customStyle="1" w:styleId="JurisdictionDraftingnoteTitle">
    <w:name w:val="Jurisdiction Draftingnote Title"/>
    <w:basedOn w:val="DraftingnoteTitle"/>
    <w:qFormat/>
    <w:rsid w:val="005B58FD"/>
  </w:style>
  <w:style w:type="paragraph" w:customStyle="1" w:styleId="ScheduleTitleClause">
    <w:name w:val="Schedule Title Clause"/>
    <w:basedOn w:val="Normal"/>
    <w:rsid w:val="005B58FD"/>
    <w:pPr>
      <w:keepNext/>
      <w:numPr>
        <w:ilvl w:val="2"/>
        <w:numId w:val="46"/>
      </w:numPr>
      <w:spacing w:before="240" w:after="240" w:line="300" w:lineRule="atLeast"/>
      <w:jc w:val="both"/>
      <w:outlineLvl w:val="0"/>
    </w:pPr>
    <w:rPr>
      <w:rFonts w:ascii="Arial" w:eastAsia="Arial Unicode MS" w:hAnsi="Arial" w:cs="Arial"/>
      <w:b/>
      <w:color w:val="000000"/>
      <w:kern w:val="28"/>
      <w:szCs w:val="20"/>
    </w:rPr>
  </w:style>
  <w:style w:type="paragraph" w:customStyle="1" w:styleId="ScheduleUntitledsubclause1">
    <w:name w:val="Schedule Untitled subclause 1"/>
    <w:basedOn w:val="Normal"/>
    <w:rsid w:val="005B58FD"/>
    <w:pPr>
      <w:numPr>
        <w:ilvl w:val="3"/>
        <w:numId w:val="46"/>
      </w:numPr>
      <w:spacing w:before="280" w:after="120" w:line="300" w:lineRule="atLeast"/>
      <w:jc w:val="both"/>
      <w:outlineLvl w:val="1"/>
    </w:pPr>
    <w:rPr>
      <w:rFonts w:ascii="Arial" w:eastAsia="Arial Unicode MS" w:hAnsi="Arial" w:cs="Arial"/>
      <w:color w:val="000000"/>
      <w:szCs w:val="20"/>
    </w:rPr>
  </w:style>
  <w:style w:type="paragraph" w:customStyle="1" w:styleId="ScheduleUntitledsubclause2">
    <w:name w:val="Schedule Untitled subclause 2"/>
    <w:basedOn w:val="Normal"/>
    <w:rsid w:val="005B58FD"/>
    <w:pPr>
      <w:numPr>
        <w:ilvl w:val="4"/>
        <w:numId w:val="46"/>
      </w:numPr>
      <w:spacing w:after="120" w:line="300" w:lineRule="atLeast"/>
      <w:jc w:val="both"/>
      <w:outlineLvl w:val="2"/>
    </w:pPr>
    <w:rPr>
      <w:rFonts w:ascii="Arial" w:eastAsia="Arial Unicode MS" w:hAnsi="Arial" w:cs="Arial"/>
      <w:color w:val="000000"/>
      <w:szCs w:val="20"/>
    </w:rPr>
  </w:style>
  <w:style w:type="paragraph" w:customStyle="1" w:styleId="ScheduleUntitledsubclause3">
    <w:name w:val="Schedule Untitled subclause 3"/>
    <w:basedOn w:val="Normal"/>
    <w:rsid w:val="005B58FD"/>
    <w:pPr>
      <w:numPr>
        <w:ilvl w:val="5"/>
        <w:numId w:val="46"/>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ScheduleUntitledsubclause4">
    <w:name w:val="Schedule Untitled subclause 4"/>
    <w:basedOn w:val="Normal"/>
    <w:rsid w:val="005B58FD"/>
    <w:pPr>
      <w:spacing w:after="120" w:line="300" w:lineRule="atLeast"/>
      <w:jc w:val="both"/>
      <w:outlineLvl w:val="4"/>
    </w:pPr>
    <w:rPr>
      <w:rFonts w:ascii="Arial" w:eastAsia="Arial Unicode MS" w:hAnsi="Arial" w:cs="Arial"/>
      <w:color w:val="000000"/>
      <w:szCs w:val="20"/>
    </w:rPr>
  </w:style>
  <w:style w:type="paragraph" w:customStyle="1" w:styleId="BulletListPattern1">
    <w:name w:val="Bullet List Pattern 1"/>
    <w:basedOn w:val="BulletList1"/>
    <w:qFormat/>
    <w:rsid w:val="005B58FD"/>
    <w:pPr>
      <w:shd w:val="clear" w:color="auto" w:fill="D9D9D9" w:themeFill="background1" w:themeFillShade="D9"/>
      <w:spacing w:after="120" w:line="240" w:lineRule="auto"/>
      <w:ind w:left="714" w:hanging="357"/>
    </w:pPr>
  </w:style>
  <w:style w:type="paragraph" w:customStyle="1" w:styleId="BulletListPattern2">
    <w:name w:val="Bullet List Pattern 2"/>
    <w:basedOn w:val="BulletList2"/>
    <w:qFormat/>
    <w:rsid w:val="005B58FD"/>
    <w:pPr>
      <w:shd w:val="clear" w:color="auto" w:fill="D9D9D9" w:themeFill="background1" w:themeFillShade="D9"/>
      <w:ind w:left="1077"/>
    </w:pPr>
  </w:style>
  <w:style w:type="paragraph" w:customStyle="1" w:styleId="ScheduleUntitledClause">
    <w:name w:val="Schedule Untitled Clause"/>
    <w:basedOn w:val="ScheduleTitleClause"/>
    <w:qFormat/>
    <w:rsid w:val="005B58FD"/>
    <w:pPr>
      <w:spacing w:before="120"/>
    </w:pPr>
    <w:rPr>
      <w:b w:val="0"/>
    </w:rPr>
  </w:style>
  <w:style w:type="paragraph" w:customStyle="1" w:styleId="EmptyClausePara">
    <w:name w:val="Empty Clause Para"/>
    <w:basedOn w:val="IgnoredSpacing"/>
    <w:qFormat/>
    <w:rsid w:val="005B58FD"/>
  </w:style>
  <w:style w:type="paragraph" w:styleId="ListParagraph">
    <w:name w:val="List Paragraph"/>
    <w:basedOn w:val="Normal"/>
    <w:uiPriority w:val="34"/>
    <w:qFormat/>
    <w:rsid w:val="005B58FD"/>
    <w:pPr>
      <w:ind w:left="720"/>
      <w:contextualSpacing/>
    </w:pPr>
    <w:rPr>
      <w:color w:val="000000"/>
    </w:rPr>
  </w:style>
  <w:style w:type="paragraph" w:customStyle="1" w:styleId="ScheduleTitlesubclause1">
    <w:name w:val="Schedule Title subclause1"/>
    <w:basedOn w:val="ScheduleUntitledsubclause1"/>
    <w:qFormat/>
    <w:rsid w:val="005B58FD"/>
    <w:pPr>
      <w:spacing w:before="120"/>
    </w:pPr>
    <w:rPr>
      <w:b/>
    </w:rPr>
  </w:style>
  <w:style w:type="paragraph" w:customStyle="1" w:styleId="SectorSpecificNoteTitle">
    <w:name w:val="Sector Specific Note Title"/>
    <w:basedOn w:val="JurisdictionDraftingnoteTitle"/>
    <w:qFormat/>
    <w:rsid w:val="005B58FD"/>
  </w:style>
  <w:style w:type="table" w:customStyle="1" w:styleId="ShadedTable1">
    <w:name w:val="Shaded Table1"/>
    <w:basedOn w:val="TableNormal"/>
    <w:uiPriority w:val="99"/>
    <w:rsid w:val="005B58FD"/>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IgnoredEmptysubclause">
    <w:name w:val="Ignored Empty subclause"/>
    <w:basedOn w:val="Normal"/>
    <w:link w:val="IgnoredEmptysubclauseChar"/>
    <w:qFormat/>
    <w:rsid w:val="005B58FD"/>
    <w:rPr>
      <w:color w:val="000000"/>
    </w:rPr>
  </w:style>
  <w:style w:type="paragraph" w:customStyle="1" w:styleId="835FF0B0D5344FE4A8EE41F54AA7E17C16">
    <w:name w:val="835FF0B0D5344FE4A8EE41F54AA7E17C16"/>
    <w:rsid w:val="00D86B9E"/>
    <w:pPr>
      <w:spacing w:after="120" w:line="240" w:lineRule="auto"/>
    </w:pPr>
    <w:rPr>
      <w:rFonts w:ascii="Arial" w:eastAsia="Times New Roman" w:hAnsi="Arial" w:cs="Times New Roman"/>
      <w:color w:val="000000"/>
      <w:sz w:val="24"/>
      <w:szCs w:val="24"/>
      <w:lang w:val="en-US" w:eastAsia="en-US"/>
    </w:rPr>
  </w:style>
  <w:style w:type="character" w:customStyle="1" w:styleId="UnresolvedMention1">
    <w:name w:val="Unresolved Mention1"/>
    <w:basedOn w:val="DefaultParagraphFont"/>
    <w:uiPriority w:val="99"/>
    <w:semiHidden/>
    <w:unhideWhenUsed/>
    <w:rsid w:val="00FE09D8"/>
    <w:rPr>
      <w:color w:val="000000"/>
      <w:shd w:val="clear" w:color="auto" w:fill="E1DFDD"/>
    </w:rPr>
  </w:style>
  <w:style w:type="character" w:customStyle="1" w:styleId="IgnoredEmptysubclauseChar">
    <w:name w:val="Ignored Empty subclause Char"/>
    <w:basedOn w:val="DefaultParagraphFont"/>
    <w:link w:val="IgnoredEmptysubclause"/>
    <w:rsid w:val="005B58FD"/>
    <w:rPr>
      <w:color w:val="000000"/>
    </w:rPr>
  </w:style>
  <w:style w:type="character" w:styleId="CommentReference">
    <w:name w:val="annotation reference"/>
    <w:uiPriority w:val="99"/>
    <w:semiHidden/>
    <w:unhideWhenUsed/>
    <w:rsid w:val="003F3AD7"/>
    <w:rPr>
      <w:rFonts w:ascii="Arial" w:eastAsia="Arial" w:hAnsi="Arial" w:cs="Arial"/>
      <w:color w:val="000000"/>
      <w:sz w:val="16"/>
      <w:szCs w:val="16"/>
    </w:rPr>
  </w:style>
  <w:style w:type="paragraph" w:styleId="CommentText">
    <w:name w:val="annotation text"/>
    <w:basedOn w:val="Normal"/>
    <w:link w:val="CommentTextChar"/>
    <w:uiPriority w:val="99"/>
    <w:unhideWhenUsed/>
    <w:rsid w:val="003F3AD7"/>
    <w:rPr>
      <w:color w:val="000000"/>
      <w:sz w:val="20"/>
      <w:szCs w:val="20"/>
    </w:rPr>
  </w:style>
  <w:style w:type="character" w:customStyle="1" w:styleId="CommentTextChar">
    <w:name w:val="Comment Text Char"/>
    <w:basedOn w:val="DefaultParagraphFont"/>
    <w:link w:val="CommentText"/>
    <w:uiPriority w:val="99"/>
    <w:rsid w:val="003F3AD7"/>
    <w:rPr>
      <w:rFonts w:eastAsiaTheme="minorHAnsi"/>
      <w:color w:val="000000"/>
      <w:sz w:val="20"/>
      <w:szCs w:val="20"/>
      <w:lang w:eastAsia="en-US"/>
    </w:rPr>
  </w:style>
  <w:style w:type="paragraph" w:styleId="CommentSubject">
    <w:name w:val="annotation subject"/>
    <w:basedOn w:val="CommentText"/>
    <w:next w:val="CommentText"/>
    <w:link w:val="CommentSubjectChar"/>
    <w:uiPriority w:val="99"/>
    <w:semiHidden/>
    <w:unhideWhenUsed/>
    <w:rsid w:val="004F33D2"/>
    <w:pPr>
      <w:spacing w:after="200"/>
    </w:pPr>
    <w:rPr>
      <w:b/>
      <w:bCs/>
      <w:lang w:eastAsia="en-GB"/>
    </w:rPr>
  </w:style>
  <w:style w:type="character" w:customStyle="1" w:styleId="CommentSubjectChar">
    <w:name w:val="Comment Subject Char"/>
    <w:basedOn w:val="CommentTextChar"/>
    <w:link w:val="CommentSubject"/>
    <w:uiPriority w:val="99"/>
    <w:semiHidden/>
    <w:rsid w:val="004F33D2"/>
    <w:rPr>
      <w:rFonts w:eastAsiaTheme="minorHAnsi"/>
      <w:b/>
      <w:bCs/>
      <w:color w:val="000000"/>
      <w:sz w:val="20"/>
      <w:szCs w:val="20"/>
      <w:lang w:eastAsia="en-US"/>
    </w:rPr>
  </w:style>
  <w:style w:type="paragraph" w:customStyle="1" w:styleId="6B1115FCC3DC4C6AB2CF846F0C50B663">
    <w:name w:val="6B1115FCC3DC4C6AB2CF846F0C50B663"/>
    <w:rsid w:val="0001022F"/>
    <w:pPr>
      <w:spacing w:line="276" w:lineRule="auto"/>
    </w:pPr>
    <w:rPr>
      <w:color w:val="000000"/>
    </w:rPr>
  </w:style>
  <w:style w:type="paragraph" w:styleId="Revision">
    <w:name w:val="Revision"/>
    <w:hidden/>
    <w:uiPriority w:val="99"/>
    <w:semiHidden/>
    <w:rsid w:val="00CD2666"/>
    <w:pPr>
      <w:spacing w:after="0" w:line="240" w:lineRule="auto"/>
    </w:pPr>
    <w:rPr>
      <w:color w:val="000000"/>
    </w:rPr>
  </w:style>
  <w:style w:type="character" w:styleId="Strong">
    <w:name w:val="Strong"/>
    <w:basedOn w:val="DefaultParagraphFont"/>
    <w:uiPriority w:val="22"/>
    <w:qFormat/>
    <w:rsid w:val="007763A2"/>
    <w:rPr>
      <w:b/>
      <w:bCs/>
      <w:color w:val="000000"/>
    </w:rPr>
  </w:style>
  <w:style w:type="paragraph" w:styleId="TOC1">
    <w:name w:val="toc 1"/>
    <w:basedOn w:val="Normal"/>
    <w:next w:val="Normal"/>
    <w:autoRedefine/>
    <w:rsid w:val="00805BC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99260">
      <w:bodyDiv w:val="1"/>
      <w:marLeft w:val="0"/>
      <w:marRight w:val="0"/>
      <w:marTop w:val="0"/>
      <w:marBottom w:val="0"/>
      <w:divBdr>
        <w:top w:val="none" w:sz="0" w:space="0" w:color="auto"/>
        <w:left w:val="none" w:sz="0" w:space="0" w:color="auto"/>
        <w:bottom w:val="none" w:sz="0" w:space="0" w:color="auto"/>
        <w:right w:val="none" w:sz="0" w:space="0" w:color="auto"/>
      </w:divBdr>
    </w:div>
    <w:div w:id="213825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barcouncil.org.uk/bar-council-services/for-chambers-and-aetos/policies-and-procedures-for-chambe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xml><?xml version="1.0" encoding="utf-8"?>
<ct:contentTypeSchema xmlns:ct="http://schemas.microsoft.com/office/2006/metadata/contentType" xmlns:ma="http://schemas.microsoft.com/office/2006/metadata/properties/metaAttributes" ct:_="" ma:_="" ma:contentTypeName="Document" ma:contentTypeID="0x0101007227B97F5582DA43988AF8CEF7B5F316" ma:contentTypeVersion="4" ma:contentTypeDescription="Create a new document." ma:contentTypeScope="" ma:versionID="863b68f8e8dec595d3b22e35fd38991e">
  <xsd:schema xmlns:xsd="http://www.w3.org/2001/XMLSchema" xmlns:xs="http://www.w3.org/2001/XMLSchema" xmlns:p="http://schemas.microsoft.com/office/2006/metadata/properties" xmlns:ns2="5fe0192d-6768-4684-a8e4-9bfc39fde9da" targetNamespace="http://schemas.microsoft.com/office/2006/metadata/properties" ma:root="true" ma:fieldsID="e4875407ed82e0154f1e257ca0b8c464" ns2:_="">
    <xsd:import namespace="5fe0192d-6768-4684-a8e4-9bfc39fde9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0192d-6768-4684-a8e4-9bfc39fde9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n-document xmlns:xsd="http://www.w3.org/2001/XMLSchema" xmlns:xsi="http://www.w3.org/2001/XMLSchema-instance" guid="0" synced="true" validated="true">
  <n-docbody>
    <standard.doc precedenttype="agreement">
      <prelim>
        <product.name>product.name0</product.name>
        <title>Paternity policy (long form)</title>
        <author>
          <link href="http://uk.practicallaw.com/about/our-team/uk-employment" style="ACTLinkURL">
            <ital>Practical Law Employment</ital>
          </link>
        </author>
        <resource.type>Standard documents</resource.type>
        <juris>juris0</juris>
        <juris>juris1</juris>
      </prelim>
      <abstract>
        <para>
          <paratext>
            A long-form policy setting out arrangements for paternity leave and pay taking account of statutory entitlements. The policy includes optional paragraphs for enhanced paternity pay. 
            <bold>This policy reflects changes which take effect in respect of children whose expected week of childbirth begins after 6 April 2024 and whose expected date of placement for adoption is on or after 6 April 2024</bold>
            .
          </paratext>
        </para>
      </abstract>
      <toc.identifier hasToc="true"/>
      <body>
        <cover.sheet>
          <head align="left" preservecase="true">
            <headtext>Paternity policy</headtext>
          </head>
        </cover.sheet>
        <operative xrefname="paragraph">
          <drafting.note id="a133573" jurisdiction="">
            <head align="left" preservecase="true">
              <headtext>About this document</headtext>
            </head>
            <division id="a000009" level="1">
              <para>
                <paratext>
                  This long form policy is intended for use by larger organisations as part of a staff handbook or as a free-standing paternity policy. Its aim is to enable the employee to understand their basic entitlements and to provide guidance to the employer on its responsibilities. For a shorter version of the policy, see 
                  <link href="3-544-2765" style="ACTLinkPLCtoPLC">
                    <ital>Standard document, Paternity policy (short form)</ital>
                  </link>
                  .
                </paratext>
              </para>
              <para>
                <paratext>The policy cross-refers to the following Standard documents:</paratext>
              </para>
              <list type="bulleted">
                <list.item>
                  <para>
                    <paratext>
                      <link href="9-584-1247" style="ACTLinkPLCtoPLC">
                        <ital>Time off for antenatal appointments policy</ital>
                      </link>
                      .
                    </paratext>
                  </para>
                </list.item>
                <list.item>
                  <para>
                    <paratext>
                      <link href="1-587-6269" style="ACTLinkPLCtoPLC">
                        <ital>Time off for adoption appointments policy</ital>
                      </link>
                      .
                    </paratext>
                  </para>
                </list.item>
                <list.item>
                  <para>
                    <paratext>
                      <link href="7-570-2488" style="ACTLinkPLCtoPLC">
                        <ital>Shared parental leave (birth) policy</ital>
                      </link>
                      .
                    </paratext>
                  </para>
                </list.item>
                <list.item>
                  <para>
                    <paratext>
                      <link href="9-580-4565" style="ACTLinkPLCtoPLC">
                        <ital>Shared parental leave (adoption and surrogacy) policy</ital>
                      </link>
                      .
                    </paratext>
                  </para>
                </list.item>
                <list.item>
                  <para>
                    <paratext>
                      <link href="w-036-2974" style="ACTLinkPLCtoPLC">
                        <ital>Stillbirth and neonatal loss policy</ital>
                      </link>
                      <ital>.</ital>
                    </paratext>
                  </para>
                </list.item>
              </list>
              <division id="a675458" level="2">
                <head align="left" preservecase="true">
                  <headtext>Legal issues</headtext>
                </head>
                <division id="a607356" level="3">
                  <head align="left" preservecase="true">
                    <headtext>Right to paternity leave</headtext>
                  </head>
                  <para>
                    <paratext>
                      For children whose 
                      <link href="6-200-3230" style="ACTLinkPLCtoPLC">
                        <ital>expected week of childbirth</ital>
                      </link>
                       (EWC) begins after 6 April 2024 and children whose expected date of placement for adoption is on or after 6 April 2024, an eligible employee may choose to take:
                    </paratext>
                  </para>
                  <list type="bulleted">
                    <list.item>
                      <para>
                        <paratext>A single period of paternity leave of either one week or two weeks; or</paratext>
                      </para>
                    </list.item>
                    <list.item>
                      <para>
                        <paratext>Two non-consecutive periods of paternity leave of a week each.</paratext>
                      </para>
                    </list.item>
                  </list>
                  <para>
                    <paratext>Generally, the employee's paternity leave must be taken between the date on which the child is born or placed with the adopter and 52 weeks after that date.</paratext>
                  </para>
                  <para>
                    <paratext>
                      For details of these statutory rights, see 
                      <link href="7-501-9232" style="ACTLinkPLCtoPLC">
                        <ital>Practice notes, Paternity leave</ital>
                      </link>
                       and 
                      <link href="0-501-9612" style="ACTLinkPLCtoPLC">
                        <ital>Paternity pay</ital>
                      </link>
                      .
                    </paratext>
                  </para>
                </division>
                <division id="a294020" level="3">
                  <head align="left" preservecase="true">
                    <headtext>Surrogacy arrangements and fostering for adoption</headtext>
                  </head>
                  <para>
                    <paratext>Paternity leave is available for an employee who has a child:</paratext>
                  </para>
                  <list type="bulleted">
                    <list.item>
                      <para>
                        <paratext>Through a surrogate mother.</paratext>
                      </para>
                    </list.item>
                    <list.item>
                      <para>
                        <paratext>Placed with them under a local authority fostering for adoption scheme.</paratext>
                      </para>
                    </list.item>
                  </list>
                  <para>
                    <paratext>
                      (See 
                      <link anchor="a745263" href="7-501-9232" style="ACTLinkPLCtoPLC">
                        <ital>Practice note, Paternity leave: Paternity leave: a summary</ital>
                      </link>
                      .)
                    </paratext>
                  </para>
                  <para>
                    <paratext>
                      Adoption leave is also available in both of those situations (see 
                      <link anchor="a125079" href="3-500-2530" style="ACTLinkPLCtoPLC">
                        <ital>Practice note, Adoption leave and pay: Adoptions and other arrangements covered by the statutory scheme</ital>
                      </link>
                      ).
                    </paratext>
                  </para>
                  <para>
                    <paratext>
                      Note that in March 2023, the Law Commission of England and Wales and the Scottish Law Commission proposed reforms to surrogacy. For further information, see 
                      <internal.reference refid="a961637">
                        <ital>Drafting note, Entitlement to paternity leave</ital>
                      </internal.reference>
                      .
                    </paratext>
                  </para>
                </division>
              </division>
              <division id="a269520" level="2">
                <head align="left" preservecase="true">
                  <headtext>Drafting issues</headtext>
                </head>
                <para>
                  <paratext>
                    This is a long-form policy reflecting an employee's statutory right to paternity leave and pay in respect of a child's birth or placement for adoption. It also includes optional wording for enhanced paternity pay schemes in 
                    <internal.reference refid="a168575">
                      <ital>paragraph 11</ital>
                    </internal.reference>
                    , and optional wording in 
                    <internal.reference refid="a685312">
                      <ital>paragraph 1</ital>
                    </internal.reference>
                     referring to other policies on both shared parental leave (SPL) and time off for appointments. It is not necessary to include this wording, but it helps an employee to plan all of their time off requirements in connection with the birth or adoption.
                  </paratext>
                </para>
                <para>
                  <paratext>
                    For a shorter policy, see 
                    <link href="3-544-2765" style="ACTLinkPLCtoPLC">
                      <ital>Standard document, Paternity policy (short form)</ital>
                    </link>
                    .
                  </paratext>
                </para>
              </division>
            </division>
          </drafting.note>
          <clause id="a685312">
            <identifier>1.</identifier>
            <head align="left" preservecase="true">
              <headtext>About this policy</headtext>
            </head>
            <drafting.note id="a436321" jurisdiction="">
              <head align="left" preservecase="true">
                <headtext>About this policy</headtext>
              </head>
              <division id="a000010" level="1">
                <para>
                  <paratext>These paragraphs set out general information about the policy and include optional wording about other available rights that may be dealt with in other policies.</paratext>
                </para>
                <para>
                  <paratext>
                    An employee has the right not to be dismissed or subjected to a detriment on the basis that they have taken or sought to take statutory paternity leave (see 
                    <link anchor="a332016" href="7-501-9232" style="ACTLinkPLCtoPLC">
                      <ital>Practice note, Paternity leave: Protection from detriment or dismissal</ital>
                    </link>
                    ).
                  </paratext>
                </para>
                <division id="a491897" level="2">
                  <head align="left" preservecase="true">
                    <headtext>Time off for appointments (optional paragraph)</headtext>
                  </head>
                  <para>
                    <paratext>
                      Optional 
                      <internal.reference refid="a782524">
                        <ital>paragraph 1.5</ital>
                      </internal.reference>
                       and 
                      <internal.reference refid="a252708">
                        <ital>paragraph 1.6</ital>
                      </internal.reference>
                       refer to additional policies on time off for antenatal appointments and adoption appointments, which is not dealt with in this policy. See 
                      <link href="9-584-1247" style="ACTLinkPLCtoPLC">
                        <ital>Standard documents, Time off for antenatal appointments policy</ital>
                      </link>
                       and 
                      <link href="1-587-6269" style="ACTLinkPLCtoPLC">
                        <ital>Time off for adoption appointments policy</ital>
                      </link>
                      .
                    </paratext>
                  </para>
                </division>
                <division id="a262800" level="2">
                  <head align="left" preservecase="true">
                    <headtext>Shared parental leave (optional paragraph)</headtext>
                  </head>
                  <para>
                    <paratext>
                      Optional 
                      <internal.reference refid="a252220">
                        <ital>paragraph 1.7</ital>
                      </internal.reference>
                       alerts an employee to the SPL scheme and refers them to appropriate policies for further information. It is not strictly necessary but it might be helpful to signpost the SPL policy in this way.
                    </paratext>
                  </para>
                  <para>
                    <paratext>
                      For examples of SPL policies for birth and adoption cases, see 
                      <link href="https://uk.practicallaw.thomsonreuters.com/7-570-2488?originationContext=document&amp;amp;transitionType=DocumentItem&amp;amp;contextData=(sc.Default)&amp;amp;ppcid=028cadf95e2945b389afb2a31f606d24" style="ACTLinkURL">
                        <ital>Standard document, Shared parental leave (birth) policy</ital>
                      </link>
                       and 
                      <link href="9-580-4565" style="ACTLinkPLCtoPLC">
                        <ital>Standard document, Shared parental leave (adoption and surrogacy) policy</ital>
                      </link>
                      .
                    </paratext>
                  </para>
                </division>
              </division>
            </drafting.note>
            <subclause1 id="a124079">
              <identifier>1.1</identifier>
              <para>
                <paratext>The purpose of this policy is to outline your entitlement to paternity leave and set out the arrangements for taking it.</paratext>
              </para>
            </subclause1>
            <subclause1 id="a776002">
              <identifier>1.2</identifier>
              <para>
                <paratext>You will not be discriminated against or subjected to a detriment for taking leave in accordance with this policy.</paratext>
              </para>
            </subclause1>
            <subclause1 condition="optional" id="a700922">
              <identifier>1.3</identifier>
              <para>
                <paratext>
                  This policy has been [agreed
                  <bold> OR </bold>
                  implemented following consultation] with the [NAME OF TRADE UNION,
                  <bold> </bold>
                  WORKS COUNCIL
                  <bold> </bold>
                  OR
                  <bold> </bold>
                  STAFF ASSOCIATION].
                </paratext>
              </para>
              <drafting.note id="a126248" jurisdiction="">
                <head align="left" preservecase="true">
                  <headtext>Staff involvement (optional paragraph)</headtext>
                </head>
                <division id="a000011" level="1">
                  <para>
                    <paratext>An employer is not required to consult on or agree policies with a trade union, works council or other staff association, unless:</paratext>
                  </para>
                  <list type="bulleted">
                    <list.item>
                      <para>
                        <paratext>
                          The 
                          <link href="9-200-4742" style="ACTLinkPLCtoPLC">
                            <ital>Acas Code of Practice on Disciplinary and Grievance Procedures</ital>
                          </link>
                           recommends it (that is, policies or procedures dealing with disciplinary and grievance issues only).
                        </paratext>
                      </para>
                    </list.item>
                    <list.item>
                      <para>
                        <paratext>A collective agreement with a trade union requires it.</paratext>
                      </para>
                    </list.item>
                    <list.item>
                      <para>
                        <paratext>A works council or some other information and consultation agreement requires it.</paratext>
                      </para>
                    </list.item>
                    <list.item>
                      <para>
                        <paratext>The policy change is a "measure" that is taking place in the context of a TUPE transfer, in which case there may be an obligation to consult as part of the TUPE consultation.</paratext>
                      </para>
                    </list.item>
                    <list.item>
                      <para>
                        <paratext>The policy concerns redundancy terms, in which case there may be an obligation to consult over its contents if there is a collective redundancy situation underway.</paratext>
                      </para>
                    </list.item>
                    <list.item>
                      <para>
                        <paratext>There is an obligation to inform and consult over health and safety, changes to pension schemes, and training.</paratext>
                      </para>
                    </list.item>
                  </list>
                  <para>
                    <paratext>
                      For further information on when an obligation to inform or consult employee representatives arises, see
                      <ital> </ital>
                      <link href="1-375-8975" style="ACTLinkPLCtoPLC">
                        <ital>Practice note, Information and consultation obligations in employment: overview</ital>
                      </link>
                      .
                    </paratext>
                  </para>
                </division>
              </drafting.note>
            </subclause1>
            <subclause1 id="a1041219">
              <identifier>1.4</identifier>
              <para>
                <paratext>
                  This policy does not form part of any contract of employment or other contract to provide services, and we may amend it at any time [([subject to agreement with 
                  <bold>OR</bold>
                   following consultation with] the [NAME OF TRADE UNION, WORKS COUNCIL OR STAFF ASSOCIATION])].
                </paratext>
              </para>
              <drafting.note id="a493715" jurisdiction="">
                <head align="left" preservecase="true">
                  <headtext>Non-contractual status</headtext>
                </head>
                <division id="a000012" level="1">
                  <para>
                    <paratext>
                      From the employer's perspective, employment policies should ideally state that they are non-contractual, so that it can change them without seeking the agreement of the entire workforce. The employer will also want to minimise the risk that its failure to adhere to its own policies would amount to a breach of an employee's employment contract. Although non-contractual status does not mean an employer does not need to consult with staff (see 
                      <internal.reference refid="a126248">
                        <ital>Drafting note, Staff involvement (optional paragraph)</ital>
                      </internal.reference>
                      ), an employer has much more scope to modify non-contractual policies. See 
                      <link anchor="a303464" href="9-558-0645" style="ACTLinkPLCtoPLC">
                        <ital>Practice note, Employment contracts: Distinguishing non-contractual provisions</ital>
                      </link>
                       for further detail. In a unionised workforce, where a policy has been negotiated through collective bargaining with a trade union, it may become incorporated into the employee's contract. For further detail, see 
                      <link anchor="a1024480" href="9-558-0645" style="ACTLinkPLCtoPLC">
                        <ital>Practice note, Employment contracts: Incorporated terms</ital>
                      </link>
                      .
                    </paratext>
                  </para>
                  <para>
                    <paratext>
                      However, stating that a policy is non-contractual does not mean it is devoid of legal force. Where a policy gives important instructions to an employee about the performance of their job or other aspects of their conduct, it is usually in the employer's interests to place the employee under a contractual duty to comply. This can be achieved by including a clause in the employment contract requiring the employee to comply with the employer's policies, as amended from time to time. Particular attention could be drawn to certain policies. See, for example, 
                      <link anchor="a231171" href="0-200-2040" style="ACTLinkPLCtoPLC">
                        <ital>Standard documents, Employment contract for a junior employee: clause 6</ital>
                      </link>
                       and 
                      <link anchor="a323493" href="5-200-2047" style="ACTLinkPLCtoPLC">
                        <ital>Employment contract for a senior employee: clause 4</ital>
                      </link>
                      .
                    </paratext>
                  </para>
                  <para>
                    <paratext>
                      Even in the absence of an express contractual term requiring compliance with the staff handbook, an employee is under an implied duty to obey the employer's lawful and reasonable instructions (see 
                      <link anchor="a516870" href="9-200-2045" style="ACTLinkPLCtoPLC">
                        <ital>Practice note, Implied terms in employment contracts: Duty to obey lawful and reasonable orders</ital>
                      </link>
                      ). Although an express clause is preferable, this would generally encompass policies that had been drawn to the employee's attention.
                    </paratext>
                  </para>
                </division>
              </drafting.note>
            </subclause1>
            <subclause1 condition="optional" id="a782524">
              <identifier>1.5</identifier>
              <para>
                <paratext>Arrangements for time off to accompany a pregnant woman to antenatal appointments are set out in our Time off for Antenatal Appointments Policy.</paratext>
              </para>
            </subclause1>
            <subclause1 condition="optional" id="a252708">
              <identifier>1.6</identifier>
              <para>
                <paratext>Arrangements for time off to attend adoption appointments are set out in our Time off for Adoption Appointments Policy.</paratext>
              </para>
            </subclause1>
            <subclause1 condition="optional" id="a252220">
              <identifier>1.7</identifier>
              <para>
                <paratext>In some cases, you may be eligible to opt into the shared parental leave scheme which gives you and your partner more flexibility to share the leave and pay available in the first year. Details are set out in our Shared Parental Leave (Birth) and Shared Parental Leave (Adoption) Policies.</paratext>
              </para>
            </subclause1>
          </clause>
          <clause id="a198216">
            <identifier>2.</identifier>
            <head align="left" preservecase="true">
              <headtext>Who does this policy apply to?</headtext>
            </head>
            <drafting.note id="a427748" jurisdiction="">
              <head align="left" preservecase="true">
                <headtext>Who does this policy apply to?</headtext>
              </head>
              <division id="a000013" level="1">
                <para>
                  <paratext>
                    The statutory right to paternity leave (which is the main focus of this policy) only applies to 
                    <link href="1-200-3195" style="ACTLinkPLCtoPLC">
                      <ital>employees</ital>
                    </link>
                    .
                  </paratext>
                </para>
                <para>
                  <paratext>
                    The right to statutory paternity pay (SPP) goes wider and extends to certain individuals who are treated as "employed earners" for National Insurance purposes even though they may not have a contract of employment. These include office-holders, clergy, agency workers, and office cleaners who are not otherwise employees of the cleaning company. (See 
                    <link anchor="a764529" href="0-501-9612" style="ACTLinkPLCtoPLC">
                      <ital>Practice note, Paternity pay: Eligibility to receive SPP</ital>
                    </link>
                    ). This policy may not be appropriate for such individuals, although their employer is likely to give them time off around the time of a birth or adoption, and will still need to be able to deal with claims for SPP if they take time off.
                  </paratext>
                </para>
                <para>
                  <paratext>
                    Agency workers are treated as employed by the employment business, not the hirer, for SPP purposes. This policy would not be appropriate for an employment business engaging agency workers as non-employees, and would need to be more specifically tailored towards the specific rights that apply agency workers (see 
                    <link href="0-200-8848" style="ACTLinkPLCtoPLC">
                      <ital>Practice note, Agency workers: overview of rights</ital>
                    </link>
                    ).
                  </paratext>
                </para>
              </division>
            </drafting.note>
            <subclause1 id="a423208">
              <identifier>2.1</identifier>
              <para>
                <paratext>This policy applies to employees only. It does not apply to agency workers, consultants, self-employed contractors, volunteers or interns.</paratext>
              </para>
            </subclause1>
          </clause>
          <clause id="a331725">
            <identifier>3.</identifier>
            <head align="left" preservecase="true">
              <headtext>Who is responsible for this policy?</headtext>
            </head>
            <subclause1 id="a778336">
              <identifier>3.1</identifier>
              <para>
                <paratext>
                  The [board of directors (Board) 
                  <bold>OR</bold>
                   [COMMITTEE] 
                  <bold>OR</bold>
                   [POSITION]] has overall responsibility for the effective operation of this policy. The [Board 
                  <bold>OR</bold>
                   [COMMITTEE] 
                  <bold>OR</bold>
                   [POSITION]] has delegated responsibility for overseeing its implementation to the [Head of the HR Department 
                  <bold>OR</bold>
                   [POSITION]]. Suggestions for changes to this policy should be reported to the [Head of the HR Department 
                  <bold>OR</bold>
                   [POSITION]].
                </paratext>
              </para>
            </subclause1>
            <subclause1 id="a560208">
              <identifier>3.2</identifier>
              <para>
                <paratext>
                  You should refer any questions you may have about the day-to-day application of this policy to [your line manager 
                  <bold>OR</bold>
                   the HR Department] in the first instance.
                </paratext>
              </para>
            </subclause1>
            <subclause1 id="a243790">
              <identifier>3.3</identifier>
              <para>
                <paratext>
                  This policy is reviewed annually by the [Head of the HR Department 
                  <bold>OR</bold>
                   [POSITION]] [in consultation with [NAME OF UNION,
                  <bold> </bold>
                  WORKS COUNCIL
                  <bold> </bold>
                  OR
                  <bold> </bold>
                  STAFF ASSOCIATION]].
                </paratext>
              </para>
              <drafting.note id="a678795" jurisdiction="">
                <head align="left" preservecase="true">
                  <headtext>Reviewing the policy</headtext>
                </head>
                <division id="a000014" level="1">
                  <para>
                    <paratext>
                      The Equality and Human Rights Commission (EHRC) recommends that an employer reviews certain policies that support its equal opportunities policy at least annually (
                      <link href="https://www.equalityhumanrights.com/equality/equality-act-2010/codes-practice/employment-code-practice" style="ACTLinkURL">
                        <ital>EHRC: Employment: Statutory Code of Practice</ital>
                      </link>
                      , 
                      <ital>paragraph 18.33</ital>
                      ). These include any leave arrangements.
                    </paratext>
                  </para>
                  <para>
                    <paratext>
                      For information on employee involvement in the review, see 
                      <internal.reference refid="a126248">
                        <ital>Drafting note, Staff involvement (optional paragraph)</ital>
                      </internal.reference>
                      .
                    </paratext>
                  </para>
                </division>
              </drafting.note>
            </subclause1>
          </clause>
          <clause id="a585337">
            <identifier>4.</identifier>
            <head align="left" preservecase="true">
              <headtext>Frequently used terms</headtext>
            </head>
            <drafting.note id="a154824" jurisdiction="">
              <head align="left" preservecase="true">
                <headtext>Frequently used terms</headtext>
              </head>
              <division id="a000015" level="1">
                <para>
                  <paratext>Setting out definitions is less common in policies than in contracts, but the terms "partner" and "expected week of childbirth" are used throughout the policy and it may be helpful to define them at the outset.</paratext>
                </para>
              </division>
            </drafting.note>
            <subclause1 id="a195000">
              <para>
                <paratext>The definitions in this paragraph apply in this policy.</paratext>
              </para>
              <defn.item id="a824158">
                <defn.term>Expected Placement Date</defn.term>
                <defn>
                  <para>
                    <paratext>the date on which an adoption agency expects that it will place a child into your care with a view to adoption.</paratext>
                  </para>
                </defn>
              </defn.item>
              <defn.item id="a317343">
                <defn.term>Expected Week of Childbirth</defn.term>
                <defn>
                  <para>
                    <paratext>the week, beginning on a Sunday, in which the doctor or midwife expects the child to be born.</paratext>
                  </para>
                  <para>
                    <paratext>
                      <bold>Parental Order: </bold>
                       a court order under section 54 of the Human Fertilisation and Embryology Act 2008, giving you and your partner parental responsibility for a child born to a surrogate.
                    </paratext>
                  </para>
                </defn>
              </defn.item>
              <defn.item id="a724644">
                <defn.term>Partner</defn.term>
                <defn>
                  <para>
                    <paratext>your partner means your spouse, civil partner or someone (of either sex) who lives with you in an enduring family relationship, where you are not their parent, grandparent, sister, brother, aunt or uncle.</paratext>
                  </para>
                </defn>
              </defn.item>
            </subclause1>
          </clause>
          <clause id="a318646">
            <identifier>5.</identifier>
            <head align="left" preservecase="true">
              <headtext>Entitlement to paternity leave</headtext>
            </head>
            <drafting.note id="a961637" jurisdiction="">
              <head align="left" preservecase="true">
                <headtext>Entitlement to paternity leave</headtext>
              </head>
              <division id="a000016" level="1">
                <para>
                  <paratext>
                    This paragraph mirrors the statutory provisions, setting out when an employee is eligible for paternity leave (see 
                    <link anchor="a836752" href="7-501-9232" style="ACTLinkPLCtoPLC">
                      <ital>Practice note, Paternity leave: The eligibility criteria</ital>
                    </link>
                    ). The eligibility criteria includes surrogacy cases and fostering for adoption cases.
                  </paratext>
                </para>
                <para>
                  <paratext>
                    An employer may choose to allow paternity leave to be taken in wider circumstances. In particular, optional 
                    <internal.reference refid="a952173">
                      <ital>paragraph 5.2</ital>
                    </internal.reference>
                     can be removed if the employer does not wish to impose the statutory requirement for six months' qualifying service.
                  </paratext>
                </para>
                <para>
                  <paratext>
                    Note that in March 2023, the Law Commission of England and Wales and the Scottish Law Commission proposed reforms to surrogacy, including that both intended parents would be legal parents of the child at birth. This would enable one of the intended parents to be eligible for "standard" statutory paternity leave (as opposed to "surrogacy" statutory paternity leave, which may therefore be rendered redundant). For further information, see 
                    <link anchor="a723625" href="7-502-9721" style="ACTLinkPLCtoPLC">
                      <ital>Practice note, Pregnancy and maternity leave: the legal framework: Surrogacy</ital>
                    </link>
                    .
                  </paratext>
                </para>
              </division>
            </drafting.note>
            <subclause1 id="a256192">
              <identifier>5.1</identifier>
              <para>
                <paratext>Paternity leave is available to employees of either sex for the purpose of caring for a child, or supporting the child's other parent, in the following cases:</paratext>
              </para>
              <subclause2 id="a737699">
                <identifier>(a)</identifier>
                <para>
                  <paratext>On the birth of a child, where either:</paratext>
                </para>
                <subclause3 id="a546262">
                  <identifier>(i)</identifier>
                  <para>
                    <paratext>you are the biological father and expect to have some responsibility for the child's upbringing; or</paratext>
                  </para>
                </subclause3>
                <subclause3 id="a900130">
                  <identifier>(ii)</identifier>
                  <para>
                    <paratext>the mother is your partner and you expect to have main responsibility with her for the child's upbringing.</paratext>
                  </para>
                </subclause3>
              </subclause2>
              <subclause2 id="a503103">
                <identifier>(b)</identifier>
                <para>
                  <paratext>On the birth of a child to a surrogate mother where you are, or your partner is, one of the child's biological parents, and you expect to obtain a parental order giving you and your partner responsibility for the child.</paratext>
                </para>
              </subclause2>
              <subclause2 id="a992422">
                <identifier>(c)</identifier>
                <para>
                  <paratext>Where an adoption agency places a child with you and/or your partner for adoption and you expect to have main responsibility (with your partner) for the child's upbringing.</paratext>
                </para>
              </subclause2>
              <subclause2 id="a382892">
                <identifier>(d)</identifier>
                <para>
                  <paratext>Where a local authority places a child with you and/or your partner under a fostering for adoption arrangement and you expect to have main responsibility (with your partner) for the child's upbringing.</paratext>
                </para>
              </subclause2>
            </subclause1>
            <subclause1 condition="optional" id="a952173">
              <identifier>5.2</identifier>
              <para>
                <paratext>To qualify for paternity leave, you must have been continuously employed by us for at least 26 weeks ending with the 15th week before the Expected Week of Childbirth or the week in which you or your partner are notified by the adoption agency or local authority that you or they have been matched with a child.</paratext>
              </para>
            </subclause1>
            <subclause1 id="a991107">
              <identifier>5.3</identifier>
              <para>
                <paratext>In adoption, fostering for adoption and surrogacy cases, you may wish to consider adoption leave instead (see our Adoption Leave Policy). Only one parent can take adoption leave, so you should discuss this with your partner. You cannot take both paternity leave and adoption leave.</paratext>
              </para>
            </subclause1>
            <subclause1 id="a889444">
              <identifier>5.4</identifier>
              <para>
                <paratext>You cannot take paternity leave if you have already taken shared parental leave in respect of the same child. You may be eligible to take shared parental leave after paternity leave (see our Shared Parental Leave (Birth) Policy and Shared Parental Leave (Adoption and Surrogacy) Policy).</paratext>
              </para>
            </subclause1>
          </clause>
          <clause id="a499813">
            <identifier>6.</identifier>
            <head align="left" preservecase="true">
              <headtext>Neonatal care leave</headtext>
            </head>
            <drafting.note id="a933662" jurisdiction="">
              <head align="left" preservecase="true">
                <headtext>Neonatal care leave</headtext>
              </head>
              <division id="a000017" level="1">
                <para>
                  <paratext>
                    From 6 April 2025, an employee whose child receives an uninterrupted period of seven days or more of neonatal care is entitled to a period of 
                    <link href="w-045-7448" style="ACTLinkPLCtoPLC">
                      <ital>neonatal care leave</ital>
                    </link>
                    , equivalent to the number of whole weeks of neonatal care, up to a maximum of 12 weeks. The leave can be taken up to 68 weeks after birth. Eligible employees, such as those who meet the criteria for statutory paternity pay, will also qualify to receive statutory neonatal care pay (SNCP). For further information, see 
                    <link href="w-039-7365" style="ACTLinkPLCtoPLC">
                      <ital>Practice note, Neonatal care leave and pay</ital>
                    </link>
                    .
                  </paratext>
                </para>
              </division>
            </drafting.note>
            <subclause1 id="a529971">
              <identifier>6.1</identifier>
              <para>
                <paratext>If your child receives neonatal care which starts within 28 days of birth and lasts for at least seven days, you may also be entitled to neonatal care leave and pay, which may be taken before or after paternity leave. For further information, please see our Neonatal Care Leave Policy.</paratext>
              </para>
            </subclause1>
          </clause>
          <clause id="a213888">
            <identifier>7.</identifier>
            <head align="left" preservecase="true">
              <headtext>Stillbirth and neonatal loss</headtext>
            </head>
            <drafting.note id="a147996" jurisdiction="">
              <head align="left" preservecase="true">
                <headtext>Stillbirth and neonatal loss</headtext>
              </head>
              <division id="a000018" level="1">
                <para>
                  <paratext>
                    Where a child is stillborn after 24 weeks of pregnancy, or where a child is born alive at any stage of the pregnancy but then does not survive (neonatal loss), eligible employees will be entitled to paternity leave and pay. However, the time in which the employee must take paternity leave may be curtailed if they did not book their paternity leave before the death or stillbirth of their child. For more information, see 
                    <link anchor="a107571" href="7-501-9232" style="ACTLinkPLCtoPLC">
                      <ital>Practice note, Paternity leave: Miscarriage and stillbirth</ital>
                    </link>
                    .
                  </paratext>
                </para>
                <para>
                  <paratext>
                    <internal.reference refid="a213888">
                      <ital>paragraph 7</ital>
                    </internal.reference>
                     expressly recognises an eligible employee's entitlement to paternity leave and pay in the event of a stillbirth or neonatal loss. It also includes optional wording for insertion in the policy if an employer has a separate policy addressing stillbirth and neonatal loss (see, for example, 
                    <link href="w-036-2974" style="ACTLinkPLCtoPLC">
                      <ital>Standard document, Stillbirth and neonatal loss policy</ital>
                    </link>
                    ).
                  </paratext>
                </para>
              </division>
            </drafting.note>
            <subclause1 id="a254084">
              <para>
                <paratext>
                  If eligible, you are entitled to paternity leave and pay if your child is stillborn after 24 weeks of pregnancy or born alive at any stage of pregnancy but does not survive (neonatal loss). However, you may have less time in which to take your paternity leave under 
                  <internal.reference refid="a686461">
                    <ital>paragraph 9.4</ital>
                  </internal.reference>
                  . [For a policy which addresses in more detail the range of support available in the event of a stillbirth or neonatal loss, please see our [Stillbirth and Neonatal Loss Policy 
                  <bold>OR </bold>
                  [NAME OF POLICY].]
                </paratext>
              </para>
            </subclause1>
          </clause>
          <clause id="a827947">
            <identifier>8.</identifier>
            <head align="left" preservecase="true">
              <headtext>Timing and length of paternity leave</headtext>
            </head>
            <drafting.note id="a441846" jurisdiction="">
              <head align="left" preservecase="true">
                <headtext>Timing and length of paternity leave</headtext>
              </head>
              <division id="a000019" level="1">
                <para>
                  <paratext>
                    This paragraph sets out the length of statutory paternity leave and the period within which that leave must be taken. See 
                    <link anchor="a969542" href="7-501-9232" style="ACTLinkPLCtoPLC">
                      <ital>Practice note, Paternity leave: Length of paternity leave</ital>
                    </link>
                     and 
                    <link anchor="a363304" href="7-501-9232" style="ACTLinkPLCtoPLC">
                      <ital>When paternity leave can be taken</ital>
                    </link>
                    .
                  </paratext>
                </para>
              </division>
            </drafting.note>
            <subclause1 id="a284686">
              <identifier>8.1</identifier>
              <para>
                <paratext>Paternity leave is a period of up to two weeks' leave taken when a child is born or placed with you for adoption. You may choose to take:</paratext>
              </para>
              <subclause2 id="a710467">
                <identifier>(a)</identifier>
                <para>
                  <paratext>a single period of leave of either one week or two weeks.</paratext>
                </para>
              </subclause2>
              <subclause2 id="a820514">
                <identifier>(b)</identifier>
                <para>
                  <paratext>two separate periods of leave of one week each.</paratext>
                </para>
              </subclause2>
            </subclause1>
            <subclause1 id="a505149">
              <identifier>8.2</identifier>
              <para>
                <paratext>Paternity leave can start on the date of the child's birth or adoption placement, or a later date of your choosing. Leave can be taken any time within 52 weeks of the birth or placement, or within 52 weeks of the first day of the Expected Week of Childbirth (if the child was born early).</paratext>
              </para>
            </subclause1>
          </clause>
          <clause id="a474425">
            <identifier>9.</identifier>
            <head align="left" preservecase="true">
              <headtext>Notification</headtext>
            </head>
            <drafting.note id="a772217" jurisdiction="">
              <head align="left" preservecase="true">
                <headtext>Notification</headtext>
              </head>
              <division id="a000020" level="1">
                <para>
                  <paratext>The rules regarding the statutory notice of paternity leave and pay that an employee must give an employer differ depending on whether the child concerned is being born or adopted. This paragraph deals with the notice rules applicable to taking paternity leave and pay in either case. It mirrors the statutory notification and evidential provisions.</paratext>
                </para>
                <para>
                  <paratext>
                    Under the 
                    <link href="0-509-0905" style="ACTLinkPLCtoPLC">
                      <ital>PAL Regulations</ital>
                    </link>
                    , only some of the information which the employee is asked to provide under this section of the policy has to be given in writing. The remainder need only be given in writing if the employer so requests. However, as it is best practice to ensure that arrangements for paternity leave are fully documented, we have provided that all the information should be given in writing.
                  </paratext>
                </para>
                <para>
                  <paratext>For further information, see practice notes:</paratext>
                </para>
                <list type="bulleted">
                  <list.item>
                    <para>
                      <paratext>
                        <link anchor="a713825" href="7-501-9232" style="ACTLinkPLCtoPLC">
                          <ital>Paternity leave: Notice and evidential requirements to start paternity leave</ital>
                        </link>
                        .
                      </paratext>
                    </para>
                  </list.item>
                  <list.item>
                    <para>
                      <paratext>
                        <link anchor="a848696" href="0-501-9612" style="ACTLinkPLCtoPLC">
                          <ital>Paternity pay: Notice and evidential requirements</ital>
                        </link>
                        .
                      </paratext>
                    </para>
                  </list.item>
                </list>
              </division>
            </drafting.note>
            <subclause1 id="a218244">
              <identifier>9.1</identifier>
              <para>
                <paratext>If you wish to take paternity leave, you must give us written evidence of your entitlement by the end of the 15th week before the Expected Week of Childbirth (or no more than seven days after the adoption agency notified you of being matched with a child), or as soon as you reasonably can. This notice should state:</paratext>
              </para>
              <subclause2 id="a240648">
                <identifier>(a)</identifier>
                <para>
                  <paratext>either:</paratext>
                </para>
                <subclause3 id="a950528">
                  <identifier>(i)</identifier>
                  <para>
                    <paratext>the Expected Week of Childbirth (and, in surrogacy cases, that you and your partner are parental order parents of the child); or</paratext>
                  </para>
                </subclause3>
                <subclause3 id="a977357">
                  <identifier>(ii)</identifier>
                  <para>
                    <paratext>the date on which the adopter was notified of having been matched with the child, the Expected Placement Date, and that you wish to receive paternity pay rather than adoption pay in respect of the child; and</paratext>
                  </para>
                </subclause3>
              </subclause2>
              <subclause2 id="a156501">
                <identifier>(b)</identifier>
                <para>
                  <paratext>that you are the father of the child, or that you are not the child's father but that your partner is the child's mother or adopter (or, in surrogacy cases, the other parental order parent); and</paratext>
                </para>
              </subclause2>
              <subclause2 id="a374128">
                <identifier>(c)</identifier>
                <para>
                  <paratext>that you expect to have the main responsibility (apart from your partner) for the child's upbringing.</paratext>
                </para>
              </subclause2>
            </subclause1>
            <subclause1 id="a585857">
              <identifier>9.2</identifier>
              <para>
                <paratext>To choose a period of paternity leave, you must give us written notice at least 28 days before the chosen start date (or no more than seven days after the adoption agency notifies you of being matched with a child), or as soon as you reasonably can. This notice should state:</paratext>
              </para>
              <subclause2 id="a690182">
                <identifier>(a)</identifier>
                <para>
                  <paratext>the start date of the leave (which may be either a specified date after the start of the Expected Week of Childbirth or the Expected Placement Date, the actual date of birth or placement, or a specified number of days after birth or placement); and</paratext>
                </para>
              </subclause2>
              <subclause2 id="a609555">
                <identifier>(b)</identifier>
                <para>
                  <paratext>the duration of the leave; and</paratext>
                </para>
              </subclause2>
              <subclause2 id="a394664">
                <identifier>(c)</identifier>
                <para>
                  <paratext>that the purpose of the leave will be to care for the child or to support your partner.</paratext>
                </para>
              </subclause2>
            </subclause1>
            <subclause1 id="a337845">
              <identifier>9.3</identifier>
              <para>
                <paratext>You must give us written notice of the child's date of birth or placement for adoption as soon as you reasonably can afterwards.</paratext>
              </para>
            </subclause1>
            <subclause1 id="a686461">
              <identifier>9.4</identifier>
              <para>
                <paratext>You will still be able to take paternity leave on your chosen dates if your child dies or is stillborn, if an adoption placement is ended, or (in surrogacy cases) if a parental order is not sought within six months of birth or an application for a parental order is refused. [If you wish to vary the dates you have chosen for your paternity leave period, please speak to your manager or HR.] If you have not already notified us of your chosen dates before one of these events occurs, you may still choose to take paternity leave, but it must be taken within the next eight weeks. You may also be entitled to take parental bereavement leave [(see our [Parental bereavement leave policy] OR [NAME OF POLICY]].</paratext>
              </para>
              <drafting.note id="a370065" jurisdiction="">
                <head align="left" preservecase="true">
                  <headtext>Change of circumstances</headtext>
                </head>
                <division id="a000021" level="1">
                  <para>
                    <paratext>
                      <internal.reference refid="a686461">
                        <ital>paragraph 9.4</ital>
                      </internal.reference>
                       reflects the provisions of 
                      <link href="w-042-6272" style="ACTLinkPLCtoPLC">
                        <ital>regulation 11A</ital>
                      </link>
                       of the 
                      <link href="0-509-0905" style="ACTLinkPLCtoPLC">
                        <ital>PAL Regulations</ital>
                      </link>
                       and 
                      <link href="w-042-6275" style="ACTLinkPLCtoPLC">
                        <ital>regulation 12A</ital>
                      </link>
                       of the 
                      <link href="1-591-4186" style="ACTLinkPLCtoPLC">
                        <ital>Paternity, Adoption and Shared Parental Leave (Parental Order Cases) Regulations 2014 (SI 2014/3096)</ital>
                      </link>
                      . For further information, see 
                      <link anchor="a110315" href="7-501-9232" style="ACTLinkPLCtoPLC">
                        <ital>Practice note, Paternity leave: Change of circumstances: birth and adoption cases</ital>
                      </link>
                       and 
                      <link anchor="a120057" href="7-501-9232" style="ACTLinkPLCtoPLC">
                        <ital>Change of circumstances: surrogacy cases</ital>
                      </link>
                      .
                    </paratext>
                  </para>
                  <para>
                    <paratext>The change of circumstances referred to in this paragraph may be traumatic. In recognition of this, an employer may decide to be more lenient than the statutory provisions, either by omitting this paragraph or by amending it. For example, the wording in square brackets relating to variation of leave dates is optional: under regulation 11A(6) of the PAL Regulations, an employee is technically not entitled to vary their leave after a change in circumstances.</paratext>
                  </para>
                </division>
              </drafting.note>
            </subclause1>
          </clause>
          <clause id="a205922">
            <identifier>10.</identifier>
            <head align="left" preservecase="true">
              <headtext>Changing leave dates or cancelling leave</headtext>
            </head>
            <drafting.note id="a709635" jurisdiction="">
              <head align="left" preservecase="true">
                <headtext>Changing leave dates or cancelling leave</headtext>
              </head>
              <division id="a000022" level="1">
                <para>
                  <paratext>
                    An employee who has given notice of their intended dates of statutory paternity leave might subsequently want to change their mind. The steps required by the statutory paternity leave scheme are reflected in this paragraph. For further information, see 
                    <link anchor="a110315" href="7-501-9232" style="ACTLinkPLCtoPLC">
                      <ital>Practice note, Paternity leave: Notice and evidential requirements</ital>
                    </link>
                    .
                  </paratext>
                </para>
              </division>
            </drafting.note>
            <subclause1 id="a299346">
              <identifier>10.1</identifier>
              <para>
                <paratext>You may vary the start date of your paternity leave if you give us written notice at least 28 days before the earlier of the original start date or the new start date (or as soon as you reasonably can). Your notice of variation must confirm that the purpose of the new period of leave is to care for the child or to support your partner.</paratext>
              </para>
            </subclause1>
            <subclause1 id="a561999">
              <identifier>10.2</identifier>
              <para>
                <paratext>You can cancel a period of leave by giving us written notice at least 28 days before the start date, or as soon as you reasonably can.</paratext>
              </para>
            </subclause1>
          </clause>
          <clause id="a168575">
            <identifier>11.</identifier>
            <head align="left" preservecase="true">
              <headtext>Paternity pay</headtext>
            </head>
            <drafting.note id="a892706" jurisdiction="">
              <head align="left" preservecase="true">
                <headtext>Paternity Pay</headtext>
              </head>
              <division id="a000023" level="1">
                <division id="a381271" level="2">
                  <head align="left" preservecase="true">
                    <headtext>Statutory paternity pay</headtext>
                  </head>
                  <para>
                    <paratext>
                      This paragraph draws an employee's attention to their potential entitlement to 
                      <link href="8-200-3941" style="ACTLinkPLCtoPLC">
                        <ital>statutory paternity pay</ital>
                      </link>
                       (SPP). The legal position on whether an employee on paternity leave should be treated in the same way as those on maternity leave when it comes to enhanced payment schemes is not clear (see 
                      <link anchor="a813936" href="0-501-9612" style="ACTLinkPLCtoPLC">
                        <ital>Practice note, Paternity pay: Enhanced paternity pay schemes</ital>
                      </link>
                      ). An employer may wish to offer an enhanced payment scheme, similar to an enhanced maternity pay scheme, to avoid any potential arguments of discrimination.
                    </paratext>
                  </para>
                </division>
                <division id="a759093" level="2">
                  <head align="left" preservecase="true">
                    <headtext>Company paternity pay (optional paragraphs)</headtext>
                  </head>
                  <para>
                    <paratext>An employer may wish to provide more than just SPP, especially if it pays enhanced maternity pay to mothers. Many employers pay full salary for one week's or two weeks' paternity leave.</paratext>
                  </para>
                  <para>
                    <paratext>
                      An employer may sometimes put conditions on access to enhanced paternity pay, such as restricting it to those who have been continuously employed for at least a year. It may also wish to restrict access for those who have not already been in receipt of enhanced paternity (or maternity or adoption) leave in the last year. Optional 
                      <internal.reference refid="a554479">
                        <ital>paragraph 11.4</ital>
                      </internal.reference>
                       contains suggested wording for this. If used, the optional wording in 
                      <internal.reference refid="a532077">
                        <ital>paragraph 11.1</ital>
                      </internal.reference>
                       to define "Qualifying Week" should also be included.
                    </paratext>
                  </para>
                  <division id="a731019" level="3">
                    <head align="left" preservecase="true">
                      <headtext>Repayment of company paternity pay (optional paragraph)</headtext>
                    </head>
                    <para>
                      <paratext>An employer may have a requirement in their maternity leave schemes whereby an employee must repay the enhanced maternity pay (not including statutory maternity pay (SMP) as this would be unlawful) if they do not return to work for a minimum period after taking leave. The purpose of this requirement is usually to improve rates of return after maternity leave, although opinion is mixed about whether this has any real effect on retention.</paratext>
                    </para>
                    <para>
                      <paratext>
                        In these cases, an employer who provides enhanced paternity pay may wish to consider a similar requirement in the paternity leave scheme to avoid the appearance of gender bias. However, it is highly unlikely that retention rates for an employee taking two weeks' paternity leave are ever a problem. Since an employee who is eligible for SPL may end up taking multiple periods of leave in respect of the same child, the employer may want the minimum retention period to start at the end of all of those periods of leave. Optional 
                        <internal.reference refid="a298085">
                          <ital>paragraph 11.5</ital>
                        </internal.reference>
                         deals with this. The paragraph contains further optional wording specifying some particular circumstances when repayment will or will not be required. The reasons for this additional optional wording are explained in the drafting notes in 
                        <link anchor="a141104" href="4-200-2991" style="ACTLinkPLCtoPLC">
                          <ital>Standard document, Maternity policy (long form): clause 8</ital>
                        </link>
                        .
                      </paratext>
                    </para>
                    <para>
                      <paratext>
                        To enforce any repayment obligation (whether by way of deduction from wages or otherwise), the employee's agreement in writing is required (see 
                        <link href="6-201-7034" style="ACTLinkPLCtoPLC">
                          <ital>Practice note, Unlawful deductions from wages</ital>
                        </link>
                        ). This should therefore be obtained before the employee takes the leave, for example, in a standard form signed by the employee when notifying their intention to take paternity leave.
                      </paratext>
                    </para>
                  </division>
                </division>
              </division>
            </drafting.note>
            <subclause1 id="a532077">
              <identifier>11.1</identifier>
              <para>
                <paratext>
                  In this paragraph, 
                  <defn.term>Relevant Period</defn.term>
                   means the eight-week period ending with the [
                  <defn.term>Qualifying Week</defn.term>
                   which is the] 15th week before the Expected Week of Childbirth or the week in which you or your partner were notified of being matched with the child.
                </paratext>
              </para>
            </subclause1>
            <subclause1 id="a626331">
              <identifier>11.2</identifier>
              <para>
                <paratext>
                  If you take paternity leave in accordance with this policy, you are entitled to statutory paternity pay (
                  <defn.term>SPP</defn.term>
                  ) if, during the Relevant Period, your average weekly earnings are not less than the lower earnings limit set by the government.
                </paratext>
              </para>
            </subclause1>
            <subclause1 id="a515007">
              <identifier>11.3</identifier>
              <para>
                <paratext>
                  SPP is paid at a prescribed rate which is set by the government for the relevant tax year, or at 90% of your average weekly earnings calculated over the Relevant Period if this is lower. For details of the current prescribed rate, please contact [your line manager 
                  <bold>OR</bold>
                   the HR Department].
                </paratext>
              </para>
            </subclause1>
            <subclause1 id="a554479">
              <identifier>11.4</identifier>
              <para>
                <paratext>You will qualify for enhanced paternity pay if you have been continuously employed during the [12]-month period ending with the Qualifying Week[ and have not received any enhanced paternity pay, maternity pay, adoption pay or shared parental pay from our employment during the [12]-month period ending with the Qualifying Week]. This is paid at the rate of [your normal basic salary during paternity leave][your normal basic salary for the first week of paternity leave and SPP for the second week of paternity leave] and includes any SPP that may be due for that period.</paratext>
              </para>
            </subclause1>
            <subclause1 condition="optional" id="a298085">
              <identifier>11.5</identifier>
              <para>
                <paratext>To receive enhanced paternity pay, you must first confirm in writing that you intend to return to work for at least [six] months after your paternity leave (and any shared parental leave in respect of the same child), and that you agree to repay any enhanced paternity pay (but not SPP) if you later decide not to work this minimum period. [You are not required to repay enhanced paternity pay if the Company terminates your employment, unless:</paratext>
              </para>
              <subclause2 id="a920103">
                <identifier>(a)</identifier>
                <para>
                  <paratext>it was entitled to and did terminate your employment summarily; or</paratext>
                </para>
              </subclause2>
              <subclause2 id="a339302">
                <identifier>(b)</identifier>
                <para>
                  <paratext>it terminated your employment pursuant to an application by you for voluntary redundancy.]</paratext>
                </para>
              </subclause2>
            </subclause1>
          </clause>
          <clause id="a495443">
            <identifier>12.</identifier>
            <head align="left" preservecase="true">
              <headtext>Terms and conditions during paternity leave</headtext>
            </head>
            <drafting.note id="a766310" jurisdiction="">
              <head align="left" preservecase="true">
                <headtext>Terms and conditions during paternity leave</headtext>
              </head>
              <division id="a000024" level="1">
                <para>
                  <paratext>
                    These paragraphs replicate the statutory entitlements to the benefit of an employee's usual contractual terms, except for those relating to pay. Benefits in kind, annual leave and pensions are mentioned by way of example and are not specifically mentioned in the paternity leave regulations. The policy goes on to provide more detail about the effect on annual leave (
                    <internal.reference refid="a910312">
                      <ital>paragraph 13</ital>
                    </internal.reference>
                    ) and pensions (
                    <internal.reference refid="a459105">
                      <ital>paragraph 14</ital>
                    </internal.reference>
                    ). Depending on its particular circumstances, an employer may wish to provide further specific examples or details.
                  </paratext>
                </para>
                <para>
                  <paratext>
                    The effect of statutory paternity leave on the contract of employment is therefore comparable to that of statutory maternity leave. This is considered in 
                    <link href="9-244-6976#a1049703" style="ACTLinkPLCtoPLC">
                      <ital>Practice note, Maternity pay and benefits: Terms and conditions during maternity leave</ital>
                    </link>
                    .
                  </paratext>
                </para>
              </division>
            </drafting.note>
            <subclause1 id="a252681">
              <para>
                <paratext>All the terms and conditions of your employment remain in force during paternity leave, except for the terms relating to pay. In particular, the following will continue:</paratext>
              </para>
              <subclause2 id="a286917">
                <identifier>(a)</identifier>
                <para>
                  <paratext>benefits in kind [such as life insurance, health insurance, gym membership and use of a company vehicle if applicable];</paratext>
                </para>
              </subclause2>
              <subclause2 id="a757388">
                <identifier>(b)</identifier>
                <para>
                  <paratext>
                    accrual of annual leave entitlement under your contract (see 
                    <internal.reference refid="a495443">
                      <ital>paragraph 12</ital>
                    </internal.reference>
                    ); and
                  </paratext>
                </para>
              </subclause2>
              <subclause2 id="a712976">
                <identifier>(c)</identifier>
                <para>
                  <paratext>
                    pension benefits (see 
                    <internal.reference refid="a459105">
                      <ital>paragraph 14</ital>
                    </internal.reference>
                    ).
                  </paratext>
                </para>
              </subclause2>
            </subclause1>
          </clause>
          <clause id="a910312">
            <identifier>13.</identifier>
            <head align="left" preservecase="true">
              <headtext>Annual leave</headtext>
            </head>
            <drafting.note id="a419008" jurisdiction="">
              <head align="left" preservecase="true">
                <headtext>Annual leave</headtext>
              </head>
              <division id="a000025" level="1">
                <para>
                  <paratext>
                    Statutory and contractual holiday accrues throughout the whole of an employee's statutory paternity leave (see 
                    <link anchor="a652382" href="7-501-9232" style="ACTLinkPLCtoPLC">
                      <ital>Practice note, Paternity leave: The effect of taking paternity leave</ital>
                    </link>
                    ). Since paternity leave is generally only two weeks, it is unlikely that it will prevent an employee organising and taking their holiday in the relevant holiday year (much less so than in the case of, say, maternity or adoption leave which is much longer). There is nevertheless a statutory right to carry over holiday from one holiday year to the next if the employee has been unable to take it in the relevant year due to a period of paternity leave. See 
                    <link anchor="a375890" href="8-522-5811" style="ACTLinkPLCtoPLC">
                      <ital>Standard document, Holidays policy: 8. Carry-over because of family leave</ital>
                    </link>
                     and its drafting note. The reference to the holidays policy in square brackets in 
                    <internal.reference refid="a178286">
                      <ital>paragraph 13.1</ital>
                    </internal.reference>
                     should be taken out if the employer does not have a holidays policy.
                  </paratext>
                </para>
                <division id="a356267" level="2">
                  <head align="left" preservecase="true">
                    <headtext>Limiting the impact of carry-over</headtext>
                  </head>
                  <para>
                    <paratext>
                      It is not uncommon for an employer to limit carry-over to five days but with a discretion on managers to waive that limit in exceptional cases. An employer may require or at least encourage employees to take any carried-over holiday immediately before returning to work, effectively extending the period of leave. Another alternative is to require the employee to take the holiday within three months of return (mirroring the practice in some workplaces of allowing employees a general right to carry over a limited amount of holiday into the first three months of the new holiday year). A variety of optional wordings are therefore included in square brackets in 
                      <internal.reference refid="a178286">
                        <ital>paragraph 13.1</ital>
                      </internal.reference>
                       below to give the employer flexibility in the drafting.
                    </paratext>
                  </para>
                  <para>
                    <paratext>
                      The employer should ensure that the provisions of this policy are consistent with any separate policy it may have on annual leave (see, for example, 
                      <link href="8-522-5811" style="ACTLinkPLCtoPLC">
                        <ital>Standard document, Holidays policy</ital>
                      </link>
                      ).
                    </paratext>
                  </para>
                </division>
              </division>
            </drafting.note>
            <subclause1 id="a178286">
              <identifier>13.1</identifier>
              <para>
                <paratext>
                  Our holiday year runs from [1 January to 31 December 
                  <bold>OR</bold>
                   1 April to 31 March 
                  <bold>OR</bold>
                   [DATE RANGE]]. Holiday entitlement continues to accrue during paternity leave. If you are unable to use up your accrued holiday due to a period of paternity leave close to the end of the holiday year, it can be carried over to the next holiday year [as set out in our Holidays Policy].
                </paratext>
              </para>
            </subclause1>
            <subclause1 id="a902872">
              <identifier>13.2</identifier>
              <para>
                <paratext>You should discuss your holiday plans with your line manager in good time before starting your paternity leave. All holiday dates are subject to approval by your line manager.</paratext>
              </para>
            </subclause1>
          </clause>
          <clause id="a459105">
            <identifier>14.</identifier>
            <head align="left" preservecase="true">
              <headtext>Pensions</headtext>
            </head>
            <drafting.note id="a197911" jurisdiction="">
              <head align="left" preservecase="true">
                <headtext>Pensions (alternative paragraphs)</headtext>
              </head>
              <division id="a000026" level="1">
                <para>
                  <paratext>
                    These paragraphs reflect the statutory position on pension rights during paternity leave, information on which can be found in 
                    <link href="2-209-0955#a87747" style="ACTLinkPLCtoPLC">
                      <ital>Practice note, Pension rights during maternity, paternity, parental and adoption leave: Paternity and adoption leave</ital>
                    </link>
                    .
                  </paratext>
                </para>
                <para>
                  <paratext>
                    An employer should choose the appropriate paragraphs depending on the type of scheme or schemes it operates. 
                    <internal.reference refid="a475779">
                      <ital>paragraph 14.1</ital>
                    </internal.reference>
                    <ital> </ital>
                    deals with 
                    <link href="6-107-6072" style="ACTLinkPLCtoPLC">
                      <ital>defined contribution</ital>
                    </link>
                     (or money purchase) pension schemes, which make up the vast majority of private sector pension schemes. 
                    <internal.reference refid="a441610">
                      <ital>paragraph 14.2</ital>
                    </internal.reference>
                     deals with 
                    <link href="0-107-7545" style="ACTLinkPLCtoPLC">
                      <ital>defined benefit</ital>
                    </link>
                     (or final salary) schemes.
                  </paratext>
                </para>
              </division>
            </drafting.note>
            <subclause1 condition="optional" id="a475779">
              <identifier>14.1</identifier>
              <para>
                <paratext>
                  During paternity leave, we will continue to make any employer contributions that we usually make into a money purchase pension scheme, based on what your earnings would have been if you had not been on paternity leave [provided that you continue to make contributions based on the paternity pay you are receiving]. If you wish to increase your contributions to make up any shortfall, you should contact [the HR Department 
                  <bold>OR</bold>
                   the Pensions Administrator].
                </paratext>
              </para>
            </subclause1>
            <subclause1 condition="optional" id="a441610">
              <identifier>14.2</identifier>
              <para>
                <paratext>The period of paternity leave counts towards our final salary pension scheme as pensionable service[, provided you make the necessary minimum employee contributions based on the paternity pay you are receiving].</paratext>
              </para>
            </subclause1>
          </clause>
          <clause id="a128063">
            <identifier>15.</identifier>
            <head align="left" preservecase="true">
              <headtext>Returning to work</headtext>
            </head>
            <drafting.note id="a346916" jurisdiction="">
              <head align="left" preservecase="true">
                <headtext>Returning to work</headtext>
              </head>
              <division id="a000027" level="1">
                <para>
                  <paratext>When an employee returns to work from paternity leave, they generally have the right to return to the same job on no less favourable terms than they would have enjoyed had no leave been taken.</paratext>
                </para>
                <para>
                  <paratext>
                    However, where paternity leave has been combined with certain other types of family-related leave and it is not reasonably practicable for the employer to facilitate the employee's return to the same job, the employer can offer the employee a suitable alternative role. For further information, see 
                    <link anchor="a396770" href="7-501-9232" style="ACTLinkPLCtoPLC">
                      <ital>Practice note, Paternity leave: The right to return from OPL</ital>
                    </link>
                    .
                  </paratext>
                </para>
                <para>
                  <paratext>
                    An employee might want to explore flexible working options because of their new parental responsibilities. This paragraph explains that the employer will deal with any flexible working requests under its flexible working policy. For further information, see 
                    <link href="0-566-2476" style="ACTLinkPLCtoPLC">
                      <ital>Practice note, Flexible working</ital>
                    </link>
                     and 
                    <link href="0-242-7963" style="ACTLinkPLCtoPLC">
                      <ital>Standard document, Flexible working policy</ital>
                    </link>
                    .
                  </paratext>
                </para>
              </division>
            </drafting.note>
            <subclause1 id="a432543">
              <identifier>15.1</identifier>
              <para>
                <paratext>You are normally entitled to return to work after paternity leave to the same position you held before commencing leave. Your terms of employment will be the same as if you not been absent.</paratext>
              </para>
            </subclause1>
            <subclause1 id="a743769">
              <identifier>15.2</identifier>
              <para>
                <paratext>However, if you have taken paternity leave straight after or straight before a period of parental leave of more than four weeks, and it is not reasonably practicable for us to allow you to return to the same job, we may give you another suitable and appropriate job on terms and conditions that are not less favourable.</paratext>
              </para>
            </subclause1>
            <subclause1 id="a392084">
              <identifier>15.3</identifier>
              <para>
                <paratext>If you are also taking shared parental leave in respect of the same child, see the Shared Parental Leave (Birth) Policy or Shared Parental Leave (Adoption and Surrogacy) Policy for information about rights on return to work.</paratext>
              </para>
            </subclause1>
          </clause>
          <clause id="a403098">
            <identifier>16.</identifier>
            <head align="left" preservecase="true">
              <headtext>Flexible working</headtext>
            </head>
            <drafting.note id="a883598" jurisdiction="">
              <head align="left" preservecase="true">
                <headtext>Flexible working (optional paragraph)</headtext>
              </head>
              <division id="a000028" level="1">
                <para>
                  <paratext>It is not necessary to deal with flexible working in a paternity policy. However, a paragraph such as this does not only help to manage the employee's expectations, it also alerts the employer to the issues. An employer should have a procedure or policy for dealing with requests from employees with young children for changes to working hours or other working arrangements.</paratext>
                </para>
                <para>
                  <paratext>
                    For further information on the statutory right to request flexible working, see 
                    <link href="0-566-2476" style="ACTLinkPLCtoPLC">
                      <ital>Practice note, Flexible working: the right to request flexible working from 30 June 2014</ital>
                    </link>
                    .
                  </paratext>
                </para>
                <para>
                  <paratext>
                    See also 
                    <link href="0-242-7963" style="ACTLinkPLCtoPLC">
                      <ital>Standard document, Flexible working policy (long form)</ital>
                    </link>
                    .
                  </paratext>
                </para>
              </division>
            </drafting.note>
            <subclause1 condition="optional" id="a198401">
              <para>
                <paratext>We will deal with any requests by employees to change their working patterns (such as working part-time) after paternity leave on a case-by-case basis. There is no absolute right to insist on working part-time, but you do have a statutory right to request flexible working. We will try to accommodate your wishes unless there is a justifiable reason for refusal, bearing in mind the needs of our business. It is helpful if requests are made as early as possible. [The procedure for making and dealing with these requests is set out in our Flexible Working Policy.]</paratext>
              </para>
            </subclause1>
          </clause>
        </operative>
      </body>
      <rev.history>
        <rev.item>
          <rev.title>Reform of paternity leave and pay (March 2024)</rev.title>
          <rev.date>20240312</rev.date>
          <rev.author>PL Employment</rev.author>
          <rev.body>
            <division id="a000001" level="1">
              <para>
                <paratext>
                  We have updated this policy to reflect the Paternity Leave (Amendment) Regulations 2024 (
                  <ital>SI 2024/329</ital>
                  ) and the Statutory Paternity Pay (Amendment) Regulations 2024 (
                  <ital>SI 2024/121</ital>
                  ).
                </paratext>
              </para>
            </division>
          </rev.body>
        </rev.item>
        <rev.item>
          <rev.title>Definition of "partner"</rev.title>
          <rev.date>20240228</rev.date>
          <rev.author>PL Employment</rev.author>
          <rev.body>
            <division id="a000002" level="1">
              <para>
                <paratext>
                  Correction made to the definition of "partner" in 
                  <internal.reference refid="a585337">
                    <ital>paragraph 4</ital>
                  </internal.reference>
                   and minor consequential change to 
                  <internal.reference refid="a900130">
                    <ital>paragraph 5.1(a)(ii)</ital>
                  </internal.reference>
                  .
                </paratext>
              </para>
            </division>
          </rev.body>
        </rev.item>
        <rev.item>
          <rev.title>Future reform of statutory paternity leave (July 2023)</rev.title>
          <rev.date>20230719</rev.date>
          <rev.author>PL Employment</rev.author>
          <rev.body>
            <division id="a000003" level="1">
              <para>
                <paratext>
                  A section was added, 
                  <internal.reference refid="a239701">
                    <ital>Drafting note, Drafting issues</ital>
                  </internal.reference>
                  .
                </paratext>
              </para>
            </division>
          </rev.body>
        </rev.item>
        <rev.item>
          <rev.title>Surrogacy reform (April 2023)</rev.title>
          <rev.date>20230418</rev.date>
          <rev.author>PL Employment</rev.author>
          <rev.body>
            <division id="a000004" level="1">
              <para>
                <paratext>
                  We have updated 
                  <internal.reference refid="a961637">
                    <ital>Drafting note, Entitlement to paternity leave</ital>
                  </internal.reference>
                   to refer to surrogacy reforms proposed by the Law Commission of England and Wales and the Scottish Law Commission.
                </paratext>
              </para>
            </division>
          </rev.body>
        </rev.item>
        <rev.item>
          <rev.title>Stillbirth and neonatal loss (October 2022)</rev.title>
          <rev.date>20221010</rev.date>
          <rev.author>PL Employment</rev.author>
          <rev.body>
            <division id="a000005" level="1">
              <para>
                <paratext>
                  We have inserted 
                  <internal.reference refid="a213888">
                    <ital>paragraph 7</ital>
                  </internal.reference>
                   to address stillbirth and neonatal loss.
                </paratext>
              </para>
            </division>
          </rev.body>
        </rev.item>
        <rev.item>
          <rev.title>Enhanced paternity pay (July 2022)</rev.title>
          <rev.date>20220713</rev.date>
          <rev.author>PL Employment</rev.author>
          <rev.body>
            <division id="a000006" level="1">
              <para>
                <paratext>
                  Wording of paragraphs 9.4 and 9.5 on enhanced paternity pay amended to be more consistent with our other policies on family leave. We have also removed the reference to shared parental leave in the 
                  <internal.reference refid="a133573">
                    <ital>Drafting note, About this document</ital>
                  </internal.reference>
                  , as the system has been in place for some years now.
                </paratext>
              </para>
            </division>
          </rev.body>
        </rev.item>
        <rev.item>
          <rev.title>General review (March 2022)</rev.title>
          <rev.date>20220713</rev.date>
          <rev.author>PL Employment</rev.author>
          <rev.body>
            <division id="a000007" level="1">
              <para>
                <paratext>General review of document. Minor improvements to structure and wording in the interests of consistency with other policies and procedures.</paratext>
              </para>
            </division>
          </rev.body>
        </rev.item>
        <rev.item>
          <rev.title>Repaying company paternity pay (March 2017)</rev.title>
          <rev.date>20170302</rev.date>
          <rev.author>PL Employment</rev.author>
          <rev.body>
            <division id="a000008" level="1">
              <para>
                <paratext>
                  We have amended optional paragraph 9.5 to include further optional wording limiting the requirement to repay company paternity pay in line with similar wording added to 
                  <link href="4-200-2991" style="ACTLinkPLCtoPLC">
                    <ital>Standard document, Maternity policy (long form)</ital>
                  </link>
                  .  The additional wording is based on the implied term that was identified in 
                  <ital>Ali v Petroleum Co of Trinidad and</ital>
                  <ital>Tobago [2017] UKPC 2</ital>
                  .
                </paratext>
              </para>
            </division>
          </rev.body>
        </rev.item>
      </rev.history>
    </standard.doc>
  </n-docbody>
</n-document>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dm:cachedDataManifest xmlns:cdm="http://schemas.microsoft.com/2004/VisualStudio/Tools/Applications/CachedDataManifest.xsd" cdm:revision="1"/>
</file>

<file path=customXml/item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A8126743-17F3-4FA3-8E69-A5316EF4E2D0}">
  <ds:schemaRefs>
    <ds:schemaRef ds:uri="http://schemas.microsoft.com/sharepoint/v3/contenttype/forms"/>
  </ds:schemaRefs>
</ds:datastoreItem>
</file>

<file path=customXml/itemProps2.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3.xml><?xml version="1.0" encoding="utf-8"?>
<ds:datastoreItem xmlns:ds="http://schemas.openxmlformats.org/officeDocument/2006/customXml" ds:itemID="{A69C0AA6-F010-4463-9480-10A9A7466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e0192d-6768-4684-a8e4-9bfc39fde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A28ACE-A2B0-496E-8E8D-212D05FE140A}">
  <ds:schemaRefs>
    <ds:schemaRef ds:uri="http://www.w3.org/2001/XMLSchema"/>
  </ds:schemaRefs>
</ds:datastoreItem>
</file>

<file path=customXml/itemProps5.xml><?xml version="1.0" encoding="utf-8"?>
<ds:datastoreItem xmlns:ds="http://schemas.openxmlformats.org/officeDocument/2006/customXml" ds:itemID="{99A4888F-E8D1-42F5-99A1-5EA87751CC66}">
  <ds:schemaRefs>
    <ds:schemaRef ds:uri="http://purl.org/dc/dcmitype/"/>
    <ds:schemaRef ds:uri="http://purl.org/dc/term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schemas.microsoft.com/office/infopath/2007/PartnerControls"/>
    <ds:schemaRef ds:uri="5fe0192d-6768-4684-a8e4-9bfc39fde9da"/>
    <ds:schemaRef ds:uri="http://www.w3.org/XML/1998/namespace"/>
  </ds:schemaRefs>
</ds:datastoreItem>
</file>

<file path=customXml/itemProps6.xml><?xml version="1.0" encoding="utf-8"?>
<ds:datastoreItem xmlns:ds="http://schemas.openxmlformats.org/officeDocument/2006/customXml" ds:itemID="{A2DC01D0-0D15-41DA-BEE5-B0F5E8C7F460}">
  <ds:schemaRefs>
    <ds:schemaRef ds:uri="http://schemas.microsoft.com/2004/VisualStudio/Tools/Applications/CachedDataManifest.xsd"/>
  </ds:schemaRefs>
</ds:datastoreItem>
</file>

<file path=customXml/itemProps7.xml><?xml version="1.0" encoding="utf-8"?>
<ds:datastoreItem xmlns:ds="http://schemas.openxmlformats.org/officeDocument/2006/customXml" ds:itemID="{21D5057B-8FC2-4096-8405-3452003A117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2170</Words>
  <Characters>12374</Characters>
  <Application>Microsoft Office Word</Application>
  <DocSecurity>0</DocSecurity>
  <Lines>103</Lines>
  <Paragraphs>29</Paragraphs>
  <ScaleCrop>false</ScaleCrop>
  <Company/>
  <LinksUpToDate>false</LinksUpToDate>
  <CharactersWithSpaces>14515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Colina Greenway</dc:creator>
  <cp:lastModifiedBy>Isobel Lindsay</cp:lastModifiedBy>
  <cp:revision>9</cp:revision>
  <dcterms:created xsi:type="dcterms:W3CDTF">2025-07-18T17:05:00Z</dcterms:created>
  <dcterms:modified xsi:type="dcterms:W3CDTF">2025-09-16T14:38:00Z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0x0101007227B97F5582DA43988AF8CEF7B5F316</vt:lpwstr>
  </property>
</Properties>
</file>